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186D" w14:textId="1780965F" w:rsidR="00DB4217" w:rsidRPr="008A107C" w:rsidRDefault="00995B50" w:rsidP="00D83265">
      <w:pPr>
        <w:widowControl w:val="0"/>
        <w:tabs>
          <w:tab w:val="left" w:pos="720"/>
          <w:tab w:val="left" w:pos="1160"/>
        </w:tabs>
        <w:spacing w:line="257" w:lineRule="auto"/>
        <w:ind w:right="4"/>
        <w:jc w:val="center"/>
        <w:outlineLvl w:val="0"/>
        <w:rPr>
          <w:b/>
          <w:sz w:val="26"/>
          <w:szCs w:val="26"/>
        </w:rPr>
      </w:pPr>
      <w:r w:rsidRPr="008A107C">
        <w:rPr>
          <w:b/>
          <w:sz w:val="26"/>
          <w:szCs w:val="26"/>
        </w:rPr>
        <w:t>Suny</w:t>
      </w:r>
      <w:r w:rsidR="008A33DA" w:rsidRPr="008A107C">
        <w:rPr>
          <w:b/>
          <w:sz w:val="26"/>
          <w:szCs w:val="26"/>
        </w:rPr>
        <w:t>oung</w:t>
      </w:r>
      <w:r w:rsidR="003B5ACA" w:rsidRPr="008A107C">
        <w:rPr>
          <w:b/>
          <w:sz w:val="26"/>
          <w:szCs w:val="26"/>
        </w:rPr>
        <w:t xml:space="preserve"> Pyo</w:t>
      </w:r>
    </w:p>
    <w:p w14:paraId="0B791A67" w14:textId="77777777" w:rsidR="00880D53" w:rsidRDefault="00880D53" w:rsidP="00880D53">
      <w:pPr>
        <w:widowControl w:val="0"/>
        <w:tabs>
          <w:tab w:val="left" w:pos="720"/>
          <w:tab w:val="left" w:pos="1160"/>
        </w:tabs>
        <w:spacing w:line="276" w:lineRule="auto"/>
        <w:ind w:right="4"/>
        <w:jc w:val="center"/>
        <w:outlineLvl w:val="0"/>
      </w:pPr>
    </w:p>
    <w:p w14:paraId="30F2AB01" w14:textId="75FE1298" w:rsidR="00880D53" w:rsidRPr="00880D53" w:rsidRDefault="00880D53" w:rsidP="00880D53">
      <w:pPr>
        <w:widowControl w:val="0"/>
        <w:tabs>
          <w:tab w:val="left" w:pos="720"/>
          <w:tab w:val="left" w:pos="1160"/>
        </w:tabs>
        <w:spacing w:line="276" w:lineRule="auto"/>
        <w:ind w:right="4"/>
        <w:jc w:val="center"/>
        <w:outlineLvl w:val="0"/>
        <w:rPr>
          <w:lang w:val="en-US"/>
        </w:rPr>
      </w:pPr>
      <w:r w:rsidRPr="008A107C">
        <w:t xml:space="preserve">Department of </w:t>
      </w:r>
      <w:r>
        <w:rPr>
          <w:lang w:val="en-US"/>
        </w:rPr>
        <w:t>Public Administration</w:t>
      </w:r>
    </w:p>
    <w:p w14:paraId="68970307" w14:textId="5BAD72CF" w:rsidR="00880D53" w:rsidRDefault="00880D53" w:rsidP="00880D53">
      <w:pPr>
        <w:widowControl w:val="0"/>
        <w:tabs>
          <w:tab w:val="left" w:pos="720"/>
          <w:tab w:val="left" w:pos="1160"/>
        </w:tabs>
        <w:spacing w:line="276" w:lineRule="auto"/>
        <w:ind w:right="4"/>
        <w:jc w:val="center"/>
        <w:outlineLvl w:val="0"/>
        <w:rPr>
          <w:lang w:val="en-US"/>
        </w:rPr>
      </w:pPr>
      <w:r>
        <w:rPr>
          <w:lang w:val="en-US"/>
        </w:rPr>
        <w:t>Catholic University of Korea</w:t>
      </w:r>
    </w:p>
    <w:p w14:paraId="281A6045" w14:textId="110E5A28" w:rsidR="0096655D" w:rsidRPr="00880D53" w:rsidRDefault="0096655D" w:rsidP="00880D53">
      <w:pPr>
        <w:widowControl w:val="0"/>
        <w:tabs>
          <w:tab w:val="left" w:pos="720"/>
          <w:tab w:val="left" w:pos="1160"/>
        </w:tabs>
        <w:spacing w:line="276" w:lineRule="auto"/>
        <w:ind w:right="4"/>
        <w:jc w:val="center"/>
        <w:outlineLvl w:val="0"/>
        <w:rPr>
          <w:lang w:val="en-US"/>
        </w:rPr>
      </w:pPr>
      <w:r>
        <w:rPr>
          <w:lang w:val="en-US"/>
        </w:rPr>
        <w:t>Phone: 02-2164-4516</w:t>
      </w:r>
    </w:p>
    <w:p w14:paraId="5AE5E9D0" w14:textId="4BF8761A" w:rsidR="00880D53" w:rsidRPr="006C7448" w:rsidRDefault="00880D53" w:rsidP="00880D53">
      <w:pPr>
        <w:widowControl w:val="0"/>
        <w:tabs>
          <w:tab w:val="left" w:pos="720"/>
          <w:tab w:val="left" w:pos="1160"/>
        </w:tabs>
        <w:spacing w:line="276" w:lineRule="auto"/>
        <w:ind w:right="4"/>
        <w:jc w:val="center"/>
        <w:outlineLvl w:val="0"/>
        <w:rPr>
          <w:rStyle w:val="Hyperlink"/>
        </w:rPr>
      </w:pPr>
      <w:r w:rsidRPr="008A107C">
        <w:t xml:space="preserve">Email: </w:t>
      </w:r>
      <w:r w:rsidR="0001082E">
        <w:fldChar w:fldCharType="begin"/>
      </w:r>
      <w:r w:rsidR="0001082E">
        <w:instrText xml:space="preserve"> HYPERLINK "mailto:pyo0312@gmail.com" </w:instrText>
      </w:r>
      <w:r w:rsidR="0001082E">
        <w:fldChar w:fldCharType="separate"/>
      </w:r>
      <w:r w:rsidRPr="00747511">
        <w:rPr>
          <w:rStyle w:val="Hyperlink"/>
        </w:rPr>
        <w:t>pyo</w:t>
      </w:r>
      <w:r w:rsidRPr="00747511">
        <w:rPr>
          <w:rStyle w:val="Hyperlink"/>
          <w:lang w:val="en-US"/>
        </w:rPr>
        <w:t>0312</w:t>
      </w:r>
      <w:r w:rsidRPr="00747511">
        <w:rPr>
          <w:rStyle w:val="Hyperlink"/>
        </w:rPr>
        <w:t>@</w:t>
      </w:r>
      <w:proofErr w:type="spellStart"/>
      <w:r w:rsidRPr="00747511">
        <w:rPr>
          <w:rStyle w:val="Hyperlink"/>
          <w:lang w:val="en-US"/>
        </w:rPr>
        <w:t>gmail</w:t>
      </w:r>
      <w:proofErr w:type="spellEnd"/>
      <w:r w:rsidRPr="00747511">
        <w:rPr>
          <w:rStyle w:val="Hyperlink"/>
        </w:rPr>
        <w:t>.com</w:t>
      </w:r>
      <w:r w:rsidR="0001082E">
        <w:rPr>
          <w:rStyle w:val="Hyperlink"/>
        </w:rPr>
        <w:fldChar w:fldCharType="end"/>
      </w:r>
    </w:p>
    <w:p w14:paraId="28267A65" w14:textId="67323AE6" w:rsidR="005F4095" w:rsidRPr="005F4095" w:rsidRDefault="006C7448" w:rsidP="00880D53">
      <w:pPr>
        <w:widowControl w:val="0"/>
        <w:tabs>
          <w:tab w:val="left" w:pos="720"/>
          <w:tab w:val="left" w:pos="1160"/>
        </w:tabs>
        <w:spacing w:line="276" w:lineRule="auto"/>
        <w:ind w:right="4"/>
        <w:jc w:val="center"/>
        <w:outlineLvl w:val="0"/>
        <w:rPr>
          <w:rFonts w:eastAsia="Batang"/>
          <w:lang w:val="en-US"/>
        </w:rPr>
      </w:pPr>
      <w:r w:rsidRPr="006C7448">
        <w:rPr>
          <w:rStyle w:val="Hyperlink"/>
          <w:rFonts w:eastAsia="Batang"/>
          <w:color w:val="auto"/>
          <w:u w:val="none"/>
          <w:lang w:val="en-US"/>
        </w:rPr>
        <w:t>Website: www.sunyoungpyo.com</w:t>
      </w:r>
    </w:p>
    <w:p w14:paraId="6CA2CBAB" w14:textId="77777777" w:rsidR="00997247" w:rsidRPr="00880D53" w:rsidRDefault="00997247" w:rsidP="00D83265">
      <w:pPr>
        <w:widowControl w:val="0"/>
        <w:tabs>
          <w:tab w:val="left" w:pos="720"/>
          <w:tab w:val="left" w:pos="1160"/>
        </w:tabs>
        <w:spacing w:line="257" w:lineRule="auto"/>
        <w:ind w:right="-450"/>
      </w:pPr>
    </w:p>
    <w:p w14:paraId="474725D3" w14:textId="77777777" w:rsidR="00880D53" w:rsidRDefault="00880D53" w:rsidP="00EE05A3">
      <w:pPr>
        <w:widowControl w:val="0"/>
        <w:tabs>
          <w:tab w:val="left" w:pos="720"/>
          <w:tab w:val="left" w:pos="1160"/>
        </w:tabs>
        <w:spacing w:line="257" w:lineRule="auto"/>
        <w:ind w:right="-450"/>
        <w:outlineLvl w:val="0"/>
        <w:rPr>
          <w:b/>
          <w:u w:val="single"/>
        </w:rPr>
      </w:pPr>
    </w:p>
    <w:p w14:paraId="505914CA" w14:textId="66075089" w:rsidR="0011587A" w:rsidRPr="008A107C" w:rsidRDefault="0011587A" w:rsidP="00EE05A3">
      <w:pPr>
        <w:widowControl w:val="0"/>
        <w:tabs>
          <w:tab w:val="left" w:pos="720"/>
          <w:tab w:val="left" w:pos="1160"/>
        </w:tabs>
        <w:spacing w:line="257" w:lineRule="auto"/>
        <w:ind w:right="-450"/>
        <w:outlineLvl w:val="0"/>
        <w:rPr>
          <w:u w:val="single"/>
        </w:rPr>
      </w:pPr>
      <w:r w:rsidRPr="008A107C">
        <w:rPr>
          <w:b/>
          <w:u w:val="single"/>
        </w:rPr>
        <w:t>EDUCATION</w:t>
      </w:r>
    </w:p>
    <w:p w14:paraId="047F73DC" w14:textId="77777777" w:rsidR="0011587A" w:rsidRPr="008A107C" w:rsidRDefault="0011587A" w:rsidP="00EE05A3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</w:pPr>
    </w:p>
    <w:p w14:paraId="056840B5" w14:textId="1764107C" w:rsidR="002C7FB1" w:rsidRPr="008A107C" w:rsidRDefault="00724C8C" w:rsidP="00EE05A3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rPr>
          <w:b/>
        </w:rPr>
      </w:pPr>
      <w:r w:rsidRPr="008A107C">
        <w:t>2019</w:t>
      </w:r>
      <w:r w:rsidRPr="008A107C">
        <w:tab/>
      </w:r>
      <w:r w:rsidRPr="008A107C">
        <w:tab/>
      </w:r>
      <w:r w:rsidR="0011587A" w:rsidRPr="008A107C">
        <w:tab/>
      </w:r>
      <w:r w:rsidRPr="008A107C">
        <w:rPr>
          <w:b/>
        </w:rPr>
        <w:t>Ph.D.</w:t>
      </w:r>
      <w:r w:rsidR="00EC48AE" w:rsidRPr="008A107C">
        <w:rPr>
          <w:b/>
        </w:rPr>
        <w:t xml:space="preserve"> in Public Administration and Policy,</w:t>
      </w:r>
      <w:r w:rsidR="00EF099C" w:rsidRPr="008A107C">
        <w:rPr>
          <w:b/>
        </w:rPr>
        <w:t xml:space="preserve"> </w:t>
      </w:r>
      <w:r w:rsidR="002C7FB1" w:rsidRPr="008A107C">
        <w:rPr>
          <w:b/>
        </w:rPr>
        <w:t>University at Albany</w:t>
      </w:r>
      <w:r w:rsidRPr="008A107C">
        <w:rPr>
          <w:b/>
        </w:rPr>
        <w:t>-SUNY</w:t>
      </w:r>
    </w:p>
    <w:p w14:paraId="01D112B8" w14:textId="65E8C49A" w:rsidR="00536B88" w:rsidRPr="00536B88" w:rsidRDefault="00536B88" w:rsidP="00724C8C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left="1440" w:right="-450"/>
        <w:rPr>
          <w:b/>
          <w:bCs/>
          <w:shd w:val="clear" w:color="auto" w:fill="FFFFFF"/>
          <w:lang w:val="en-US"/>
        </w:rPr>
      </w:pPr>
      <w:r w:rsidRPr="00536B88">
        <w:rPr>
          <w:b/>
          <w:bCs/>
          <w:shd w:val="clear" w:color="auto" w:fill="FFFFFF"/>
          <w:lang w:val="en-US"/>
        </w:rPr>
        <w:t>Concentration: Public Policy</w:t>
      </w:r>
    </w:p>
    <w:p w14:paraId="4A1CFF11" w14:textId="3DEE80D4" w:rsidR="00724C8C" w:rsidRPr="004366DC" w:rsidRDefault="00EF099C" w:rsidP="00724C8C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left="1440" w:right="-450"/>
        <w:rPr>
          <w:i/>
          <w:iCs/>
          <w:shd w:val="clear" w:color="auto" w:fill="FFFFFF"/>
        </w:rPr>
      </w:pPr>
      <w:r w:rsidRPr="004366DC">
        <w:rPr>
          <w:i/>
          <w:iCs/>
          <w:shd w:val="clear" w:color="auto" w:fill="FFFFFF"/>
        </w:rPr>
        <w:t xml:space="preserve">Dissertation: </w:t>
      </w:r>
      <w:r w:rsidR="00724C8C" w:rsidRPr="004366DC">
        <w:rPr>
          <w:i/>
          <w:sz w:val="23"/>
          <w:szCs w:val="23"/>
        </w:rPr>
        <w:t>Understanding the Adoption and Implementation of Body Worn Camera Policies in State and Local Governments and Their Effects on Police Behavior</w:t>
      </w:r>
    </w:p>
    <w:p w14:paraId="2B5DC229" w14:textId="4DC0346C" w:rsidR="00EF099C" w:rsidRPr="008A107C" w:rsidRDefault="00EF099C" w:rsidP="00EE05A3">
      <w:pPr>
        <w:pStyle w:val="hstyle0"/>
        <w:spacing w:line="257" w:lineRule="auto"/>
        <w:ind w:left="1440" w:rightChars="-79" w:right="-190"/>
        <w:rPr>
          <w:rFonts w:ascii="Times New Roman" w:hAnsi="Times New Roman" w:cs="Times New Roman"/>
          <w:color w:val="auto"/>
          <w:sz w:val="24"/>
          <w:szCs w:val="24"/>
        </w:rPr>
      </w:pPr>
      <w:r w:rsidRPr="008A107C">
        <w:rPr>
          <w:rFonts w:ascii="Times New Roman" w:eastAsia="Times New Roman" w:hAnsi="Times New Roman" w:cs="Times New Roman"/>
          <w:sz w:val="24"/>
          <w:szCs w:val="24"/>
        </w:rPr>
        <w:t xml:space="preserve">Committee: Erika G. Martin (Chair), Patricia </w:t>
      </w:r>
      <w:proofErr w:type="spellStart"/>
      <w:r w:rsidRPr="008A107C">
        <w:rPr>
          <w:rFonts w:ascii="Times New Roman" w:eastAsia="Times New Roman" w:hAnsi="Times New Roman" w:cs="Times New Roman"/>
          <w:sz w:val="24"/>
          <w:szCs w:val="24"/>
        </w:rPr>
        <w:t>Strach</w:t>
      </w:r>
      <w:proofErr w:type="spellEnd"/>
      <w:r w:rsidRPr="008A1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5A13" w:rsidRPr="008A107C">
        <w:rPr>
          <w:rFonts w:ascii="Times New Roman" w:hAnsi="Times New Roman" w:cs="Times New Roman"/>
          <w:color w:val="auto"/>
          <w:sz w:val="24"/>
          <w:szCs w:val="24"/>
        </w:rPr>
        <w:t>Lucy C. Sorensen</w:t>
      </w:r>
      <w:r w:rsidR="00642D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42DBB" w:rsidRPr="008A107C">
        <w:rPr>
          <w:rFonts w:ascii="Times New Roman" w:hAnsi="Times New Roman" w:cs="Times New Roman"/>
          <w:color w:val="auto"/>
          <w:sz w:val="24"/>
          <w:szCs w:val="24"/>
        </w:rPr>
        <w:t>Robert E. Worden</w:t>
      </w:r>
    </w:p>
    <w:p w14:paraId="285B0327" w14:textId="77777777" w:rsidR="0011587A" w:rsidRPr="00642DBB" w:rsidRDefault="0011587A" w:rsidP="00EE05A3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rPr>
          <w:lang w:val="en-US"/>
        </w:rPr>
      </w:pPr>
    </w:p>
    <w:p w14:paraId="4694B201" w14:textId="77777777" w:rsidR="0011587A" w:rsidRPr="008A107C" w:rsidRDefault="0011587A" w:rsidP="00EE05A3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</w:pPr>
      <w:r w:rsidRPr="008A107C">
        <w:t xml:space="preserve">2009       </w:t>
      </w:r>
      <w:r w:rsidRPr="008A107C">
        <w:tab/>
      </w:r>
      <w:r w:rsidRPr="008A107C">
        <w:tab/>
      </w:r>
      <w:r w:rsidRPr="008A107C">
        <w:rPr>
          <w:b/>
        </w:rPr>
        <w:t>MPA, Seoul National University, Public Administration</w:t>
      </w:r>
    </w:p>
    <w:p w14:paraId="5D19DD02" w14:textId="77777777" w:rsidR="0011587A" w:rsidRPr="008A107C" w:rsidRDefault="0011587A" w:rsidP="00EE05A3">
      <w:pPr>
        <w:pStyle w:val="hstyle0"/>
        <w:spacing w:line="257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A107C">
        <w:rPr>
          <w:rFonts w:ascii="Times New Roman" w:hAnsi="Times New Roman" w:cs="Times New Roman"/>
          <w:sz w:val="24"/>
          <w:szCs w:val="24"/>
        </w:rPr>
        <w:t>Thesis: “</w:t>
      </w:r>
      <w:r w:rsidRPr="008A107C">
        <w:rPr>
          <w:rFonts w:ascii="Times New Roman" w:eastAsia="한양신명조,한컴돋움" w:hAnsi="Times New Roman" w:cs="Times New Roman"/>
          <w:bCs/>
          <w:sz w:val="24"/>
          <w:szCs w:val="24"/>
        </w:rPr>
        <w:t xml:space="preserve">A Study on the Reasons for Choosing a Career in Policing and Turnover Intention” </w:t>
      </w:r>
    </w:p>
    <w:p w14:paraId="44408A64" w14:textId="77777777" w:rsidR="0011587A" w:rsidRPr="008A107C" w:rsidRDefault="0011587A" w:rsidP="00EE05A3">
      <w:pPr>
        <w:pStyle w:val="hstyle0"/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14:paraId="7B09F10C" w14:textId="77777777" w:rsidR="0011587A" w:rsidRPr="008A107C" w:rsidRDefault="0011587A" w:rsidP="00EE05A3">
      <w:pPr>
        <w:pStyle w:val="hstyle0"/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8A107C">
        <w:rPr>
          <w:rFonts w:ascii="Times New Roman" w:hAnsi="Times New Roman" w:cs="Times New Roman"/>
          <w:sz w:val="24"/>
          <w:szCs w:val="24"/>
        </w:rPr>
        <w:t xml:space="preserve">2005       </w:t>
      </w:r>
      <w:r w:rsidRPr="008A107C">
        <w:rPr>
          <w:rFonts w:ascii="Times New Roman" w:hAnsi="Times New Roman" w:cs="Times New Roman"/>
          <w:sz w:val="24"/>
          <w:szCs w:val="24"/>
        </w:rPr>
        <w:tab/>
      </w:r>
      <w:r w:rsidRPr="008A107C">
        <w:rPr>
          <w:rFonts w:ascii="Times New Roman" w:hAnsi="Times New Roman" w:cs="Times New Roman"/>
          <w:b/>
          <w:sz w:val="24"/>
          <w:szCs w:val="24"/>
        </w:rPr>
        <w:t>BA, Korean National Police University, Law</w:t>
      </w:r>
    </w:p>
    <w:p w14:paraId="47714794" w14:textId="544E04DA" w:rsidR="0011587A" w:rsidRDefault="0011587A" w:rsidP="00EE05A3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</w:pPr>
    </w:p>
    <w:p w14:paraId="4DA50DF9" w14:textId="77777777" w:rsidR="00673ADE" w:rsidRDefault="00673ADE" w:rsidP="00673ADE">
      <w:pPr>
        <w:widowControl w:val="0"/>
        <w:tabs>
          <w:tab w:val="left" w:pos="720"/>
          <w:tab w:val="left" w:pos="1160"/>
        </w:tabs>
        <w:spacing w:line="257" w:lineRule="auto"/>
        <w:ind w:right="-450"/>
        <w:outlineLvl w:val="0"/>
        <w:rPr>
          <w:b/>
          <w:u w:val="single"/>
          <w:lang w:val="en-US"/>
        </w:rPr>
      </w:pPr>
    </w:p>
    <w:p w14:paraId="0242C32E" w14:textId="08194CD4" w:rsidR="00673ADE" w:rsidRPr="00880D53" w:rsidRDefault="00673ADE" w:rsidP="00673ADE">
      <w:pPr>
        <w:widowControl w:val="0"/>
        <w:tabs>
          <w:tab w:val="left" w:pos="720"/>
          <w:tab w:val="left" w:pos="1160"/>
        </w:tabs>
        <w:spacing w:line="257" w:lineRule="auto"/>
        <w:ind w:right="-450"/>
        <w:outlineLvl w:val="0"/>
        <w:rPr>
          <w:u w:val="single"/>
          <w:lang w:val="en-US"/>
        </w:rPr>
      </w:pPr>
      <w:r>
        <w:rPr>
          <w:b/>
          <w:u w:val="single"/>
          <w:lang w:val="en-US"/>
        </w:rPr>
        <w:t>ACADEMIC APPOINTMENTS</w:t>
      </w:r>
    </w:p>
    <w:p w14:paraId="564662AC" w14:textId="77777777" w:rsidR="00673ADE" w:rsidRDefault="00673ADE" w:rsidP="00673ADE">
      <w:pPr>
        <w:widowControl w:val="0"/>
        <w:tabs>
          <w:tab w:val="left" w:pos="720"/>
          <w:tab w:val="left" w:pos="1160"/>
        </w:tabs>
        <w:spacing w:line="257" w:lineRule="auto"/>
        <w:ind w:right="-450"/>
        <w:outlineLvl w:val="0"/>
        <w:rPr>
          <w:b/>
          <w:u w:val="single"/>
        </w:rPr>
      </w:pPr>
    </w:p>
    <w:p w14:paraId="65444BB5" w14:textId="528D4B34" w:rsidR="00673ADE" w:rsidRDefault="00673ADE" w:rsidP="00673ADE">
      <w:pPr>
        <w:widowControl w:val="0"/>
        <w:tabs>
          <w:tab w:val="left" w:pos="720"/>
          <w:tab w:val="left" w:pos="1160"/>
        </w:tabs>
        <w:spacing w:line="257" w:lineRule="auto"/>
        <w:ind w:left="1418" w:right="-450" w:hanging="1418"/>
        <w:outlineLvl w:val="0"/>
        <w:rPr>
          <w:bCs/>
          <w:lang w:val="en-US"/>
        </w:rPr>
      </w:pPr>
      <w:r w:rsidRPr="00880D53">
        <w:rPr>
          <w:bCs/>
          <w:lang w:val="en-US"/>
        </w:rPr>
        <w:t>2021</w:t>
      </w:r>
      <w:r>
        <w:rPr>
          <w:bCs/>
          <w:lang w:val="en-US"/>
        </w:rPr>
        <w:t>-Present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880D53">
        <w:rPr>
          <w:bCs/>
          <w:lang w:val="en-US"/>
        </w:rPr>
        <w:t>Assistant Professor, Department of Public Administration, Catholic University of Korea</w:t>
      </w:r>
    </w:p>
    <w:p w14:paraId="118AF378" w14:textId="1AAAF373" w:rsidR="00673ADE" w:rsidRDefault="00673ADE" w:rsidP="00673ADE">
      <w:pPr>
        <w:widowControl w:val="0"/>
        <w:tabs>
          <w:tab w:val="left" w:pos="720"/>
          <w:tab w:val="left" w:pos="1160"/>
        </w:tabs>
        <w:spacing w:line="257" w:lineRule="auto"/>
        <w:ind w:left="1418" w:right="-450" w:hanging="1418"/>
        <w:outlineLvl w:val="0"/>
        <w:rPr>
          <w:bCs/>
          <w:lang w:val="en-US"/>
        </w:rPr>
      </w:pPr>
    </w:p>
    <w:p w14:paraId="2B4A46BD" w14:textId="08FD713D" w:rsidR="00673ADE" w:rsidRPr="00880D53" w:rsidRDefault="00673ADE" w:rsidP="00673ADE">
      <w:pPr>
        <w:widowControl w:val="0"/>
        <w:tabs>
          <w:tab w:val="left" w:pos="720"/>
          <w:tab w:val="left" w:pos="1160"/>
        </w:tabs>
        <w:spacing w:line="257" w:lineRule="auto"/>
        <w:ind w:left="1418" w:right="-450" w:hanging="1418"/>
        <w:outlineLvl w:val="0"/>
        <w:rPr>
          <w:bCs/>
          <w:lang w:val="en-US"/>
        </w:rPr>
      </w:pPr>
      <w:r>
        <w:rPr>
          <w:bCs/>
          <w:lang w:val="en-US"/>
        </w:rPr>
        <w:t>2019-2021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Clinical Professor, Department of Police Science, </w:t>
      </w:r>
      <w:r w:rsidRPr="008A107C">
        <w:t>Korean National Police University</w:t>
      </w:r>
    </w:p>
    <w:p w14:paraId="501CF729" w14:textId="3B0FF7B3" w:rsidR="00673ADE" w:rsidRDefault="00673ADE" w:rsidP="00EE05A3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rPr>
          <w:lang w:val="en-US"/>
        </w:rPr>
      </w:pPr>
    </w:p>
    <w:p w14:paraId="2A1E5640" w14:textId="77777777" w:rsidR="00673ADE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outlineLvl w:val="0"/>
        <w:rPr>
          <w:b/>
          <w:u w:val="single"/>
        </w:rPr>
      </w:pPr>
    </w:p>
    <w:p w14:paraId="627A1671" w14:textId="6D9E5D10" w:rsidR="00673ADE" w:rsidRPr="00673ADE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outlineLvl w:val="0"/>
        <w:rPr>
          <w:b/>
          <w:u w:val="single"/>
        </w:rPr>
      </w:pPr>
      <w:r w:rsidRPr="00673ADE">
        <w:rPr>
          <w:b/>
          <w:u w:val="single"/>
          <w:lang w:val="en-US"/>
        </w:rPr>
        <w:t>O</w:t>
      </w:r>
      <w:r w:rsidR="00345E5D">
        <w:rPr>
          <w:b/>
          <w:u w:val="single"/>
          <w:lang w:val="en-US"/>
        </w:rPr>
        <w:t>THER</w:t>
      </w:r>
      <w:r w:rsidRPr="00673ADE">
        <w:rPr>
          <w:b/>
          <w:u w:val="single"/>
          <w:lang w:val="en-US"/>
        </w:rPr>
        <w:t xml:space="preserve"> </w:t>
      </w:r>
      <w:r w:rsidRPr="00673ADE">
        <w:rPr>
          <w:b/>
          <w:u w:val="single"/>
        </w:rPr>
        <w:t>E</w:t>
      </w:r>
      <w:r w:rsidR="00345E5D">
        <w:rPr>
          <w:b/>
          <w:u w:val="single"/>
          <w:lang w:val="en-US"/>
        </w:rPr>
        <w:t>MPLOYMENT</w:t>
      </w:r>
    </w:p>
    <w:p w14:paraId="42815FB1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jc w:val="both"/>
        <w:outlineLvl w:val="0"/>
      </w:pPr>
    </w:p>
    <w:p w14:paraId="7840F3B2" w14:textId="16DD4663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jc w:val="both"/>
        <w:outlineLvl w:val="0"/>
        <w:rPr>
          <w:b/>
        </w:rPr>
      </w:pPr>
      <w:r w:rsidRPr="008A107C">
        <w:t>2014-2019</w:t>
      </w:r>
      <w:r w:rsidRPr="008A107C">
        <w:tab/>
        <w:t xml:space="preserve">      Senior Inspector, on leave, Seoul Metropolitan Police Agency</w:t>
      </w:r>
      <w:r>
        <w:rPr>
          <w:lang w:val="en-US"/>
        </w:rPr>
        <w:t xml:space="preserve"> </w:t>
      </w:r>
      <w:r w:rsidRPr="008A107C">
        <w:tab/>
      </w:r>
      <w:r w:rsidRPr="008A107C">
        <w:tab/>
      </w:r>
    </w:p>
    <w:p w14:paraId="6ED1FCA1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jc w:val="both"/>
        <w:outlineLvl w:val="0"/>
        <w:rPr>
          <w:b/>
        </w:rPr>
      </w:pPr>
    </w:p>
    <w:p w14:paraId="08D5AE31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jc w:val="both"/>
        <w:outlineLvl w:val="0"/>
      </w:pPr>
      <w:r w:rsidRPr="008A107C">
        <w:t xml:space="preserve">2011-2014     </w:t>
      </w:r>
      <w:r w:rsidRPr="008A107C">
        <w:tab/>
        <w:t xml:space="preserve"> Senior Inspector, </w:t>
      </w:r>
      <w:r w:rsidRPr="008A107C">
        <w:rPr>
          <w:i/>
        </w:rPr>
        <w:t>Instructor</w:t>
      </w:r>
      <w:r w:rsidRPr="008A107C">
        <w:t>, Korean Police Training Institute</w:t>
      </w:r>
    </w:p>
    <w:p w14:paraId="08885177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jc w:val="both"/>
        <w:outlineLvl w:val="0"/>
      </w:pPr>
      <w:r w:rsidRPr="008A107C">
        <w:tab/>
      </w:r>
    </w:p>
    <w:p w14:paraId="70A9F687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4"/>
        <w:jc w:val="both"/>
        <w:outlineLvl w:val="0"/>
      </w:pPr>
      <w:r w:rsidRPr="008A107C">
        <w:t xml:space="preserve">2008-2011     </w:t>
      </w:r>
      <w:r w:rsidRPr="008A107C">
        <w:tab/>
        <w:t xml:space="preserve"> Inspector, </w:t>
      </w:r>
      <w:r w:rsidRPr="008A107C">
        <w:rPr>
          <w:i/>
        </w:rPr>
        <w:t>Analyst</w:t>
      </w:r>
      <w:r w:rsidRPr="008A107C">
        <w:t xml:space="preserve">, Intelligence Bureau, Korean National Police Agency </w:t>
      </w:r>
    </w:p>
    <w:p w14:paraId="43639101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4"/>
        <w:jc w:val="both"/>
        <w:rPr>
          <w:i/>
        </w:rPr>
      </w:pPr>
    </w:p>
    <w:p w14:paraId="5DBEA5DC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530"/>
        </w:tabs>
        <w:spacing w:line="257" w:lineRule="auto"/>
        <w:ind w:left="1530" w:right="4" w:hanging="1530"/>
        <w:jc w:val="both"/>
        <w:outlineLvl w:val="0"/>
      </w:pPr>
      <w:r w:rsidRPr="008A107C">
        <w:t xml:space="preserve">2007-2008  </w:t>
      </w:r>
      <w:r w:rsidRPr="008A107C">
        <w:tab/>
        <w:t xml:space="preserve">Inspector, </w:t>
      </w:r>
      <w:r w:rsidRPr="008A107C">
        <w:rPr>
          <w:i/>
        </w:rPr>
        <w:t>Investigator</w:t>
      </w:r>
      <w:r w:rsidRPr="008A107C">
        <w:t>, Commission to Investigate Compulsory Mobilization Damage under Japanese Imperial Rule, Korea</w:t>
      </w:r>
    </w:p>
    <w:p w14:paraId="75EDC23C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left="1160" w:right="4" w:hanging="1160"/>
        <w:jc w:val="both"/>
        <w:outlineLvl w:val="0"/>
      </w:pPr>
    </w:p>
    <w:p w14:paraId="3D41656B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jc w:val="both"/>
        <w:outlineLvl w:val="0"/>
        <w:rPr>
          <w:i/>
        </w:rPr>
      </w:pPr>
      <w:r w:rsidRPr="008A107C">
        <w:t xml:space="preserve">2006-2007    </w:t>
      </w:r>
      <w:r w:rsidRPr="008A107C">
        <w:tab/>
        <w:t xml:space="preserve">Inspector, </w:t>
      </w:r>
      <w:r w:rsidRPr="008A107C">
        <w:rPr>
          <w:i/>
        </w:rPr>
        <w:t>Investigator</w:t>
      </w:r>
      <w:r w:rsidRPr="008A107C">
        <w:t>, Economic Crimes Division, Wonju City, Korea</w:t>
      </w:r>
      <w:r w:rsidRPr="008A107C">
        <w:tab/>
      </w:r>
    </w:p>
    <w:p w14:paraId="10DC89D3" w14:textId="77777777" w:rsidR="00673ADE" w:rsidRPr="008A107C" w:rsidRDefault="00673ADE" w:rsidP="00673ADE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jc w:val="both"/>
      </w:pPr>
      <w:r w:rsidRPr="008A107C">
        <w:t xml:space="preserve"> </w:t>
      </w:r>
    </w:p>
    <w:p w14:paraId="77A00FDB" w14:textId="77777777" w:rsidR="00673ADE" w:rsidRPr="008A107C" w:rsidRDefault="00673ADE" w:rsidP="00673ADE">
      <w:pPr>
        <w:pStyle w:val="Default"/>
        <w:spacing w:line="257" w:lineRule="auto"/>
        <w:jc w:val="both"/>
        <w:rPr>
          <w:lang w:eastAsia="ko-KR"/>
        </w:rPr>
      </w:pPr>
      <w:r w:rsidRPr="008A107C">
        <w:rPr>
          <w:lang w:eastAsia="ko-KR"/>
        </w:rPr>
        <w:t xml:space="preserve">2005-2006   </w:t>
      </w:r>
      <w:r w:rsidRPr="008A107C">
        <w:rPr>
          <w:lang w:eastAsia="ko-KR"/>
        </w:rPr>
        <w:tab/>
        <w:t xml:space="preserve">Inspector, </w:t>
      </w:r>
      <w:r w:rsidRPr="008A107C">
        <w:rPr>
          <w:i/>
          <w:lang w:eastAsia="ko-KR"/>
        </w:rPr>
        <w:t>Patrol Team Leader</w:t>
      </w:r>
      <w:r w:rsidRPr="008A107C">
        <w:rPr>
          <w:lang w:eastAsia="ko-KR"/>
        </w:rPr>
        <w:t xml:space="preserve">, </w:t>
      </w:r>
      <w:proofErr w:type="spellStart"/>
      <w:r w:rsidRPr="008A107C">
        <w:rPr>
          <w:lang w:eastAsia="ko-KR"/>
        </w:rPr>
        <w:t>Wonju</w:t>
      </w:r>
      <w:proofErr w:type="spellEnd"/>
      <w:r w:rsidRPr="008A107C">
        <w:rPr>
          <w:lang w:eastAsia="ko-KR"/>
        </w:rPr>
        <w:t xml:space="preserve"> City, Korea</w:t>
      </w:r>
      <w:r w:rsidRPr="008A107C">
        <w:rPr>
          <w:i/>
          <w:lang w:eastAsia="ko-KR"/>
        </w:rPr>
        <w:t xml:space="preserve">                                   </w:t>
      </w:r>
    </w:p>
    <w:p w14:paraId="6E9E4F10" w14:textId="77777777" w:rsidR="00673ADE" w:rsidRPr="00673ADE" w:rsidRDefault="00673ADE" w:rsidP="00EE05A3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rPr>
          <w:lang w:val="en-US"/>
        </w:rPr>
      </w:pPr>
    </w:p>
    <w:p w14:paraId="2A4F205B" w14:textId="77777777" w:rsidR="00A75656" w:rsidRPr="00345E5D" w:rsidRDefault="00A75656" w:rsidP="00EE05A3">
      <w:pPr>
        <w:pStyle w:val="Default"/>
        <w:spacing w:line="257" w:lineRule="auto"/>
        <w:jc w:val="both"/>
        <w:rPr>
          <w:lang w:eastAsia="ko-KR"/>
        </w:rPr>
      </w:pPr>
    </w:p>
    <w:p w14:paraId="5D219848" w14:textId="2A22B9BF" w:rsidR="00997247" w:rsidRPr="008A107C" w:rsidRDefault="00997247" w:rsidP="00EE05A3">
      <w:pPr>
        <w:widowControl w:val="0"/>
        <w:tabs>
          <w:tab w:val="left" w:pos="432"/>
          <w:tab w:val="left" w:pos="720"/>
          <w:tab w:val="left" w:pos="1160"/>
        </w:tabs>
        <w:spacing w:line="257" w:lineRule="auto"/>
        <w:ind w:right="-450"/>
        <w:outlineLvl w:val="0"/>
        <w:rPr>
          <w:u w:val="single"/>
        </w:rPr>
      </w:pPr>
      <w:r w:rsidRPr="008A107C">
        <w:rPr>
          <w:b/>
          <w:u w:val="single"/>
        </w:rPr>
        <w:t>AWARDS AND FELLOWSHIPS</w:t>
      </w:r>
    </w:p>
    <w:p w14:paraId="7A7B0952" w14:textId="77777777" w:rsidR="00997247" w:rsidRPr="008A107C" w:rsidRDefault="00997247" w:rsidP="00EE05A3">
      <w:pPr>
        <w:pStyle w:val="Default"/>
        <w:spacing w:line="257" w:lineRule="auto"/>
        <w:jc w:val="both"/>
        <w:rPr>
          <w:lang w:eastAsia="ko-KR"/>
        </w:rPr>
      </w:pPr>
    </w:p>
    <w:p w14:paraId="05E6F78F" w14:textId="181489AF" w:rsidR="00693BA4" w:rsidRDefault="00693BA4" w:rsidP="00F236C4">
      <w:pPr>
        <w:ind w:left="1440" w:hanging="1440"/>
        <w:rPr>
          <w:lang w:val="en-US"/>
        </w:rPr>
      </w:pPr>
      <w:r>
        <w:rPr>
          <w:lang w:val="en-US"/>
        </w:rPr>
        <w:t>2022</w:t>
      </w:r>
      <w:r>
        <w:rPr>
          <w:lang w:val="en-US"/>
        </w:rPr>
        <w:tab/>
        <w:t>Next Generation Scholar Award in Public Administration, The Korean Association for Public Administration</w:t>
      </w:r>
    </w:p>
    <w:p w14:paraId="37F5DEFA" w14:textId="77777777" w:rsidR="00693BA4" w:rsidRPr="00693BA4" w:rsidRDefault="00693BA4" w:rsidP="00F236C4">
      <w:pPr>
        <w:ind w:left="1440" w:hanging="1440"/>
        <w:rPr>
          <w:lang w:val="en-US"/>
        </w:rPr>
      </w:pPr>
    </w:p>
    <w:p w14:paraId="06C0DDC8" w14:textId="0409C569" w:rsidR="0090159B" w:rsidRPr="008A107C" w:rsidRDefault="0090159B" w:rsidP="00F236C4">
      <w:pPr>
        <w:ind w:left="1440" w:hanging="1440"/>
      </w:pPr>
      <w:r w:rsidRPr="008A107C">
        <w:t>2020</w:t>
      </w:r>
      <w:r w:rsidRPr="008A107C">
        <w:tab/>
        <w:t>Best Poster Award, International Conference on Digital Government Research</w:t>
      </w:r>
    </w:p>
    <w:p w14:paraId="1854AB25" w14:textId="77777777" w:rsidR="0090159B" w:rsidRPr="008A107C" w:rsidRDefault="0090159B" w:rsidP="00F236C4">
      <w:pPr>
        <w:ind w:left="1440" w:hanging="1440"/>
      </w:pPr>
    </w:p>
    <w:p w14:paraId="62E35342" w14:textId="2894E651" w:rsidR="00FA591A" w:rsidRPr="008A107C" w:rsidRDefault="00FA591A" w:rsidP="00F236C4">
      <w:pPr>
        <w:ind w:left="1440" w:hanging="1440"/>
      </w:pPr>
      <w:r w:rsidRPr="008A107C">
        <w:t>2020</w:t>
      </w:r>
      <w:r w:rsidRPr="008A107C">
        <w:tab/>
        <w:t>Distinguished Doctoral Dissertation Award, Rockefeller College, State University of New York at Albany</w:t>
      </w:r>
    </w:p>
    <w:p w14:paraId="76585376" w14:textId="77777777" w:rsidR="00FA591A" w:rsidRPr="008A107C" w:rsidRDefault="00FA591A" w:rsidP="00F236C4">
      <w:pPr>
        <w:ind w:left="1440" w:hanging="1440"/>
      </w:pPr>
    </w:p>
    <w:p w14:paraId="603D2305" w14:textId="77777777" w:rsidR="00F236C4" w:rsidRPr="008A107C" w:rsidRDefault="00F236C4" w:rsidP="00F236C4">
      <w:pPr>
        <w:ind w:left="1440" w:hanging="1440"/>
      </w:pPr>
      <w:r w:rsidRPr="008A107C">
        <w:t>2019</w:t>
      </w:r>
      <w:r w:rsidRPr="008A107C">
        <w:tab/>
        <w:t>Pi Alpha Alpha Doctoral Student Manuscript Award, Network of Schools of Public Policy, Affairs, and Administration (NASPAA)</w:t>
      </w:r>
    </w:p>
    <w:p w14:paraId="2E7C83B0" w14:textId="77777777" w:rsidR="00643B2B" w:rsidRPr="008A107C" w:rsidRDefault="00643B2B" w:rsidP="00341AD6">
      <w:pPr>
        <w:pStyle w:val="Default"/>
        <w:spacing w:line="257" w:lineRule="auto"/>
        <w:ind w:left="1440" w:hanging="1440"/>
        <w:jc w:val="both"/>
        <w:rPr>
          <w:lang w:eastAsia="ko-KR"/>
        </w:rPr>
      </w:pPr>
    </w:p>
    <w:p w14:paraId="30E380E3" w14:textId="73340B52" w:rsidR="00341AD6" w:rsidRPr="008A107C" w:rsidRDefault="00341AD6" w:rsidP="00341AD6">
      <w:pPr>
        <w:pStyle w:val="Default"/>
        <w:spacing w:line="257" w:lineRule="auto"/>
        <w:ind w:left="1440" w:hanging="1440"/>
        <w:jc w:val="both"/>
        <w:rPr>
          <w:lang w:eastAsia="ko-KR"/>
        </w:rPr>
      </w:pPr>
      <w:r w:rsidRPr="008A107C">
        <w:rPr>
          <w:lang w:eastAsia="ko-KR"/>
        </w:rPr>
        <w:t>2017</w:t>
      </w:r>
      <w:r w:rsidRPr="008A107C">
        <w:rPr>
          <w:lang w:eastAsia="ko-KR"/>
        </w:rPr>
        <w:tab/>
        <w:t xml:space="preserve">Steve Jackson Excellence in Graduate Student Teaching Award, Rockefeller College, </w:t>
      </w:r>
      <w:r w:rsidR="006F1617" w:rsidRPr="008A107C">
        <w:rPr>
          <w:lang w:eastAsia="ko-KR"/>
        </w:rPr>
        <w:t>State University of New York at Albany</w:t>
      </w:r>
    </w:p>
    <w:p w14:paraId="387225E3" w14:textId="77777777" w:rsidR="00341AD6" w:rsidRPr="008A107C" w:rsidRDefault="00341AD6" w:rsidP="00EE05A3">
      <w:pPr>
        <w:pStyle w:val="Default"/>
        <w:spacing w:line="257" w:lineRule="auto"/>
        <w:jc w:val="both"/>
        <w:rPr>
          <w:lang w:eastAsia="ko-KR"/>
        </w:rPr>
      </w:pPr>
    </w:p>
    <w:p w14:paraId="6CDBE7FB" w14:textId="54C0C776" w:rsidR="00997247" w:rsidRPr="008A107C" w:rsidRDefault="004733C9" w:rsidP="00EE05A3">
      <w:pPr>
        <w:pStyle w:val="Default"/>
        <w:spacing w:line="257" w:lineRule="auto"/>
        <w:jc w:val="both"/>
        <w:rPr>
          <w:lang w:eastAsia="ko-KR"/>
        </w:rPr>
      </w:pPr>
      <w:r w:rsidRPr="008A107C">
        <w:rPr>
          <w:lang w:eastAsia="ko-KR"/>
        </w:rPr>
        <w:t>2014-2016</w:t>
      </w:r>
      <w:r w:rsidR="00997247" w:rsidRPr="008A107C">
        <w:rPr>
          <w:lang w:eastAsia="ko-KR"/>
        </w:rPr>
        <w:t xml:space="preserve">   </w:t>
      </w:r>
      <w:r w:rsidR="00997247" w:rsidRPr="008A107C">
        <w:rPr>
          <w:lang w:eastAsia="ko-KR"/>
        </w:rPr>
        <w:tab/>
      </w:r>
      <w:r w:rsidR="00914687" w:rsidRPr="008A107C">
        <w:rPr>
          <w:lang w:eastAsia="ko-KR"/>
        </w:rPr>
        <w:t>Fulbright Scholarship</w:t>
      </w:r>
      <w:r w:rsidR="009748BE" w:rsidRPr="008A107C">
        <w:rPr>
          <w:lang w:eastAsia="ko-KR"/>
        </w:rPr>
        <w:t xml:space="preserve"> for Doctoral Studies</w:t>
      </w:r>
    </w:p>
    <w:p w14:paraId="438615DC" w14:textId="77777777" w:rsidR="00571CA3" w:rsidRPr="008A107C" w:rsidRDefault="00571CA3" w:rsidP="00EE05A3">
      <w:pPr>
        <w:pStyle w:val="Default"/>
        <w:spacing w:line="257" w:lineRule="auto"/>
        <w:jc w:val="both"/>
        <w:rPr>
          <w:lang w:eastAsia="ko-KR"/>
        </w:rPr>
      </w:pPr>
    </w:p>
    <w:p w14:paraId="3348F1B3" w14:textId="6BCBBBD9" w:rsidR="00EC48AE" w:rsidRPr="008A107C" w:rsidRDefault="00997247" w:rsidP="0052710A">
      <w:pPr>
        <w:pStyle w:val="Default"/>
        <w:spacing w:line="257" w:lineRule="auto"/>
        <w:ind w:left="1440" w:hanging="1440"/>
        <w:jc w:val="both"/>
        <w:rPr>
          <w:lang w:eastAsia="ko-KR"/>
        </w:rPr>
      </w:pPr>
      <w:r w:rsidRPr="008A107C">
        <w:rPr>
          <w:lang w:eastAsia="ko-KR"/>
        </w:rPr>
        <w:t>2014-2015</w:t>
      </w:r>
      <w:r w:rsidRPr="008A107C">
        <w:rPr>
          <w:lang w:eastAsia="ko-KR"/>
        </w:rPr>
        <w:tab/>
        <w:t>World Fellowship grant from The Delta Kappa Gamma Society International</w:t>
      </w:r>
      <w:r w:rsidR="009748BE" w:rsidRPr="008A107C">
        <w:rPr>
          <w:lang w:eastAsia="ko-KR"/>
        </w:rPr>
        <w:t xml:space="preserve"> </w:t>
      </w:r>
      <w:r w:rsidR="00337FF5" w:rsidRPr="008A107C">
        <w:rPr>
          <w:lang w:eastAsia="ko-KR"/>
        </w:rPr>
        <w:t>for Doctoral S</w:t>
      </w:r>
      <w:r w:rsidR="00624870" w:rsidRPr="008A107C">
        <w:rPr>
          <w:lang w:eastAsia="ko-KR"/>
        </w:rPr>
        <w:t>tudies</w:t>
      </w:r>
      <w:r w:rsidR="009748BE" w:rsidRPr="008A107C">
        <w:rPr>
          <w:lang w:eastAsia="ko-KR"/>
        </w:rPr>
        <w:t xml:space="preserve"> </w:t>
      </w:r>
    </w:p>
    <w:p w14:paraId="1549913A" w14:textId="77777777" w:rsidR="009C6E36" w:rsidRDefault="009C6E36" w:rsidP="00FF24D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58C2092A" w14:textId="77777777" w:rsidR="009C6E36" w:rsidRDefault="009C6E36" w:rsidP="00FF24D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5AAF043E" w14:textId="335BC293" w:rsidR="00FF24DD" w:rsidRPr="00175CC9" w:rsidRDefault="00FF24DD" w:rsidP="00FF24DD">
      <w:pPr>
        <w:widowControl w:val="0"/>
        <w:autoSpaceDE w:val="0"/>
        <w:autoSpaceDN w:val="0"/>
        <w:adjustRightInd w:val="0"/>
        <w:rPr>
          <w:b/>
          <w:u w:val="single"/>
          <w:lang w:val="en-US"/>
        </w:rPr>
      </w:pPr>
      <w:r w:rsidRPr="008A107C">
        <w:rPr>
          <w:b/>
          <w:u w:val="single"/>
        </w:rPr>
        <w:t>PUBLICATIONS</w:t>
      </w:r>
    </w:p>
    <w:p w14:paraId="4CF1CB85" w14:textId="1D7E9B25" w:rsidR="007475FC" w:rsidRPr="007475FC" w:rsidRDefault="007475FC" w:rsidP="00354A9F">
      <w:pPr>
        <w:rPr>
          <w:color w:val="000000" w:themeColor="text1"/>
          <w:u w:val="single"/>
          <w:lang w:val="en-US"/>
        </w:rPr>
      </w:pPr>
    </w:p>
    <w:p w14:paraId="172EF792" w14:textId="77777777" w:rsidR="006B3288" w:rsidRPr="00527099" w:rsidRDefault="007475FC" w:rsidP="006B3288">
      <w:r w:rsidRPr="00D37AFB">
        <w:rPr>
          <w:color w:val="000000" w:themeColor="text1"/>
          <w:u w:val="single"/>
        </w:rPr>
        <w:t>Pyo, Sunyoung</w:t>
      </w:r>
      <w:r w:rsidRPr="007475FC">
        <w:rPr>
          <w:color w:val="000000" w:themeColor="text1"/>
          <w:lang w:val="en-US"/>
        </w:rPr>
        <w:t xml:space="preserve"> and </w:t>
      </w:r>
      <w:proofErr w:type="spellStart"/>
      <w:r w:rsidRPr="007475FC">
        <w:rPr>
          <w:color w:val="000000" w:themeColor="text1"/>
          <w:lang w:val="en-US"/>
        </w:rPr>
        <w:t>Hongseok</w:t>
      </w:r>
      <w:proofErr w:type="spellEnd"/>
      <w:r w:rsidRPr="007475FC">
        <w:rPr>
          <w:color w:val="000000" w:themeColor="text1"/>
          <w:lang w:val="en-US"/>
        </w:rPr>
        <w:t xml:space="preserve"> Lee. (2023). </w:t>
      </w:r>
      <w:r w:rsidRPr="007475FC">
        <w:rPr>
          <w:color w:val="1C1D1E"/>
        </w:rPr>
        <w:t>Gender representation in police organizations: Do upper-level and street-level female bureaucrats differ in their roles?</w:t>
      </w:r>
      <w:r w:rsidR="00A528DF">
        <w:rPr>
          <w:color w:val="1C1D1E"/>
          <w:lang w:val="en-US"/>
        </w:rPr>
        <w:t xml:space="preserve"> </w:t>
      </w:r>
      <w:r w:rsidR="00A528DF" w:rsidRPr="00546157">
        <w:rPr>
          <w:i/>
          <w:iCs/>
          <w:color w:val="1C1D1E"/>
          <w:lang w:val="en-US"/>
        </w:rPr>
        <w:t>Governance</w:t>
      </w:r>
      <w:r w:rsidR="00A528DF">
        <w:rPr>
          <w:color w:val="1C1D1E"/>
          <w:lang w:val="en-US"/>
        </w:rPr>
        <w:t xml:space="preserve">. Advanced Online Publication. </w:t>
      </w:r>
      <w:proofErr w:type="spellStart"/>
      <w:r w:rsidR="0012452C">
        <w:rPr>
          <w:color w:val="1C1D1E"/>
          <w:lang w:val="en-US"/>
        </w:rPr>
        <w:t>d</w:t>
      </w:r>
      <w:r w:rsidR="00A528DF">
        <w:rPr>
          <w:color w:val="1C1D1E"/>
          <w:lang w:val="en-US"/>
        </w:rPr>
        <w:t>oi</w:t>
      </w:r>
      <w:proofErr w:type="spellEnd"/>
      <w:r w:rsidR="00A528DF">
        <w:rPr>
          <w:color w:val="1C1D1E"/>
          <w:lang w:val="en-US"/>
        </w:rPr>
        <w:t xml:space="preserve">: </w:t>
      </w:r>
      <w:hyperlink r:id="rId8" w:history="1">
        <w:r w:rsidR="00A528DF" w:rsidRPr="00A528DF">
          <w:rPr>
            <w:rStyle w:val="Hyperlink"/>
            <w:color w:val="auto"/>
            <w:u w:val="none"/>
            <w:shd w:val="clear" w:color="auto" w:fill="FFFFFF"/>
          </w:rPr>
          <w:t>10.1111/gove.12758</w:t>
        </w:r>
      </w:hyperlink>
      <w:r w:rsidR="006B3288">
        <w:rPr>
          <w:lang w:val="en-US"/>
        </w:rPr>
        <w:t xml:space="preserve">. </w:t>
      </w:r>
      <w:r w:rsidR="006B3288" w:rsidRPr="00BB4DC8">
        <w:t>[Social Science Citation Index]</w:t>
      </w:r>
    </w:p>
    <w:p w14:paraId="191743AC" w14:textId="77777777" w:rsidR="007475FC" w:rsidRDefault="007475FC" w:rsidP="00354A9F">
      <w:pPr>
        <w:rPr>
          <w:color w:val="000000" w:themeColor="text1"/>
          <w:u w:val="single"/>
        </w:rPr>
      </w:pPr>
    </w:p>
    <w:p w14:paraId="461C26C2" w14:textId="1D12975C" w:rsidR="00B3051A" w:rsidRPr="00527099" w:rsidRDefault="00B3051A" w:rsidP="00354A9F">
      <w:r w:rsidRPr="00D37AFB">
        <w:rPr>
          <w:color w:val="000000" w:themeColor="text1"/>
          <w:u w:val="single"/>
        </w:rPr>
        <w:t>Pyo, Sunyoung</w:t>
      </w:r>
      <w:r w:rsidRPr="00A124A9">
        <w:rPr>
          <w:color w:val="000000" w:themeColor="text1"/>
        </w:rPr>
        <w:t>.</w:t>
      </w:r>
      <w:r>
        <w:rPr>
          <w:color w:val="000000" w:themeColor="text1"/>
          <w:lang w:val="en-US"/>
        </w:rPr>
        <w:t xml:space="preserve"> (2022).</w:t>
      </w:r>
      <w:r w:rsidR="00527099">
        <w:rPr>
          <w:color w:val="000000" w:themeColor="text1"/>
          <w:lang w:val="en-US"/>
        </w:rPr>
        <w:t xml:space="preserve"> </w:t>
      </w:r>
      <w:r w:rsidR="00527099" w:rsidRPr="00527099">
        <w:t>Does an Increased Share of Black Police Officers Decrease Racial Discrimination in Law Enforcement?</w:t>
      </w:r>
      <w:r w:rsidRPr="008A107C">
        <w:rPr>
          <w:color w:val="000000"/>
          <w:lang w:val="en-US"/>
        </w:rPr>
        <w:t xml:space="preserve"> </w:t>
      </w:r>
      <w:r w:rsidRPr="008A107C">
        <w:rPr>
          <w:i/>
          <w:iCs/>
          <w:color w:val="000000"/>
          <w:lang w:val="en-US"/>
        </w:rPr>
        <w:t>Urban Affairs Review</w:t>
      </w:r>
      <w:r w:rsidR="00527099">
        <w:rPr>
          <w:color w:val="000000"/>
          <w:lang w:val="en-US"/>
        </w:rPr>
        <w:t xml:space="preserve">. Online first. </w:t>
      </w:r>
      <w:r w:rsidRPr="00BB4DC8">
        <w:t>[Social Science Citation Index]</w:t>
      </w:r>
    </w:p>
    <w:p w14:paraId="6038CA75" w14:textId="77777777" w:rsidR="00B3051A" w:rsidRDefault="00B3051A" w:rsidP="00354A9F">
      <w:pPr>
        <w:rPr>
          <w:color w:val="000000" w:themeColor="text1"/>
          <w:u w:val="single"/>
        </w:rPr>
      </w:pPr>
    </w:p>
    <w:p w14:paraId="31CBFAEF" w14:textId="4107B85E" w:rsidR="00354A9F" w:rsidRPr="00BB4DC8" w:rsidRDefault="00354A9F" w:rsidP="00354A9F">
      <w:r w:rsidRPr="00D37AFB">
        <w:rPr>
          <w:color w:val="000000" w:themeColor="text1"/>
          <w:u w:val="single"/>
        </w:rPr>
        <w:t>Pyo, Sunyoung</w:t>
      </w:r>
      <w:r w:rsidRPr="00A124A9">
        <w:rPr>
          <w:color w:val="000000" w:themeColor="text1"/>
        </w:rPr>
        <w:t xml:space="preserve">. </w:t>
      </w:r>
      <w:r>
        <w:rPr>
          <w:color w:val="000000" w:themeColor="text1"/>
          <w:lang w:val="en-US"/>
        </w:rPr>
        <w:t xml:space="preserve">(2022). </w:t>
      </w:r>
      <w:r w:rsidRPr="00A124A9">
        <w:rPr>
          <w:color w:val="000000" w:themeColor="text1"/>
        </w:rPr>
        <w:t xml:space="preserve">Understanding the Adoption and Implementation of Body-Worn </w:t>
      </w:r>
      <w:r w:rsidRPr="00A124A9">
        <w:rPr>
          <w:color w:val="000000"/>
        </w:rPr>
        <w:t>Cameras among U.S. Local Police Departments</w:t>
      </w:r>
      <w:r w:rsidRPr="008A107C">
        <w:rPr>
          <w:color w:val="000000"/>
          <w:lang w:val="en-US"/>
        </w:rPr>
        <w:t xml:space="preserve">. </w:t>
      </w:r>
      <w:r w:rsidRPr="008A107C">
        <w:rPr>
          <w:i/>
          <w:iCs/>
          <w:color w:val="000000"/>
          <w:lang w:val="en-US"/>
        </w:rPr>
        <w:t>Urban Affairs Review</w:t>
      </w:r>
      <w:r>
        <w:rPr>
          <w:color w:val="000000"/>
          <w:lang w:val="en-US"/>
        </w:rPr>
        <w:t xml:space="preserve"> </w:t>
      </w:r>
      <w:r>
        <w:t xml:space="preserve">58(1): 258-289 </w:t>
      </w:r>
      <w:r w:rsidRPr="00BB4DC8">
        <w:t>[Social Science Citation Index]</w:t>
      </w:r>
    </w:p>
    <w:p w14:paraId="61DB36A3" w14:textId="77777777" w:rsidR="00354A9F" w:rsidRPr="00A124A9" w:rsidRDefault="00354A9F" w:rsidP="00FF24DD">
      <w:pPr>
        <w:widowControl w:val="0"/>
        <w:autoSpaceDE w:val="0"/>
        <w:autoSpaceDN w:val="0"/>
        <w:adjustRightInd w:val="0"/>
        <w:rPr>
          <w:u w:val="single"/>
        </w:rPr>
      </w:pPr>
    </w:p>
    <w:p w14:paraId="3FB382E4" w14:textId="534B3202" w:rsidR="00A124A9" w:rsidRPr="00A124A9" w:rsidRDefault="00A124A9" w:rsidP="00A124A9">
      <w:pPr>
        <w:rPr>
          <w:color w:val="000000" w:themeColor="text1"/>
        </w:rPr>
      </w:pPr>
      <w:r w:rsidRPr="00D37AFB">
        <w:rPr>
          <w:color w:val="000000" w:themeColor="text1"/>
          <w:u w:val="single"/>
        </w:rPr>
        <w:t>Pyo, Sunyoung</w:t>
      </w:r>
      <w:r w:rsidRPr="00A124A9">
        <w:rPr>
          <w:color w:val="000000" w:themeColor="text1"/>
        </w:rPr>
        <w:t>.</w:t>
      </w:r>
      <w:r w:rsidR="009C6E36">
        <w:rPr>
          <w:color w:val="000000" w:themeColor="text1"/>
          <w:lang w:val="en-US"/>
        </w:rPr>
        <w:t xml:space="preserve"> (2021)</w:t>
      </w:r>
      <w:r w:rsidRPr="00A124A9">
        <w:rPr>
          <w:color w:val="000000" w:themeColor="text1"/>
        </w:rPr>
        <w:t xml:space="preserve">. </w:t>
      </w:r>
      <w:r w:rsidRPr="00A124A9">
        <w:rPr>
          <w:color w:val="000000" w:themeColor="text1"/>
          <w:kern w:val="36"/>
        </w:rPr>
        <w:t>Do Body-Worn Cameras Change Law Enforcement Arrest Behavior? A National Study of Local Police Departments</w:t>
      </w:r>
      <w:r w:rsidRPr="00A124A9">
        <w:rPr>
          <w:color w:val="000000" w:themeColor="text1"/>
          <w:lang w:val="en-US"/>
        </w:rPr>
        <w:t xml:space="preserve">. </w:t>
      </w:r>
      <w:r w:rsidRPr="00A124A9">
        <w:rPr>
          <w:i/>
          <w:iCs/>
          <w:color w:val="000000" w:themeColor="text1"/>
        </w:rPr>
        <w:t>The American Review of Public Administration</w:t>
      </w:r>
      <w:r w:rsidR="009C6E36">
        <w:rPr>
          <w:color w:val="000000" w:themeColor="text1"/>
          <w:lang w:val="en-US"/>
        </w:rPr>
        <w:t xml:space="preserve"> 51(3)</w:t>
      </w:r>
      <w:r w:rsidR="00354A9F">
        <w:rPr>
          <w:color w:val="000000" w:themeColor="text1"/>
          <w:lang w:val="en-US"/>
        </w:rPr>
        <w:t xml:space="preserve">: </w:t>
      </w:r>
      <w:r w:rsidR="009C6E36">
        <w:rPr>
          <w:color w:val="000000" w:themeColor="text1"/>
          <w:lang w:val="en-US"/>
        </w:rPr>
        <w:t>184-198</w:t>
      </w:r>
      <w:r w:rsidRPr="00A124A9">
        <w:rPr>
          <w:color w:val="000000" w:themeColor="text1"/>
          <w:lang w:val="en-US"/>
        </w:rPr>
        <w:t xml:space="preserve"> </w:t>
      </w:r>
      <w:r w:rsidRPr="00A124A9">
        <w:rPr>
          <w:color w:val="000000" w:themeColor="text1"/>
        </w:rPr>
        <w:t>[Social Science Citation Index]</w:t>
      </w:r>
    </w:p>
    <w:p w14:paraId="14DDBF7A" w14:textId="552BF803" w:rsidR="00C43F6B" w:rsidRPr="00BB4DC8" w:rsidRDefault="00C43F6B" w:rsidP="00C43F6B">
      <w:pPr>
        <w:rPr>
          <w:lang w:val="en-US"/>
        </w:rPr>
      </w:pPr>
    </w:p>
    <w:p w14:paraId="47D65A05" w14:textId="77777777" w:rsidR="00B64D7D" w:rsidRPr="008A107C" w:rsidRDefault="00B64D7D" w:rsidP="00B64D7D">
      <w:r w:rsidRPr="008A107C">
        <w:rPr>
          <w:u w:val="single"/>
        </w:rPr>
        <w:t>Pyo, Sunyoung</w:t>
      </w:r>
      <w:r w:rsidRPr="008A107C">
        <w:t xml:space="preserve">. (2020). Contingency Factors Explaining Policy Adoption: Body-Worn Camera Policy Across U.S. States. </w:t>
      </w:r>
      <w:r w:rsidRPr="008A107C">
        <w:rPr>
          <w:i/>
        </w:rPr>
        <w:t>Policy Sciences</w:t>
      </w:r>
      <w:r w:rsidRPr="008A107C">
        <w:t xml:space="preserve"> 53(3): 413-435</w:t>
      </w:r>
      <w:r w:rsidRPr="008A107C">
        <w:rPr>
          <w:lang w:val="en-US"/>
        </w:rPr>
        <w:t>.</w:t>
      </w:r>
      <w:r w:rsidRPr="008A107C">
        <w:t xml:space="preserve"> [Social Science Citation Index]</w:t>
      </w:r>
    </w:p>
    <w:p w14:paraId="556F17B2" w14:textId="77777777" w:rsidR="004A19CA" w:rsidRPr="008A107C" w:rsidRDefault="004A19CA" w:rsidP="009748BE"/>
    <w:p w14:paraId="440A32B8" w14:textId="66D519D0" w:rsidR="009748BE" w:rsidRPr="008A107C" w:rsidRDefault="009748BE" w:rsidP="009748BE">
      <w:r w:rsidRPr="008A107C">
        <w:t xml:space="preserve">Gasco, Mila, Erika G. Martin, Luigi Reggi, </w:t>
      </w:r>
      <w:r w:rsidRPr="008A107C">
        <w:rPr>
          <w:u w:val="single"/>
        </w:rPr>
        <w:t>Sunyoung Pyo</w:t>
      </w:r>
      <w:r w:rsidR="00742304" w:rsidRPr="008A107C">
        <w:t xml:space="preserve">, and Luis F. Luna-Reyes. </w:t>
      </w:r>
      <w:r w:rsidR="00CC3638" w:rsidRPr="008A107C">
        <w:t>(</w:t>
      </w:r>
      <w:r w:rsidR="00742304" w:rsidRPr="008A107C">
        <w:t>2018</w:t>
      </w:r>
      <w:r w:rsidR="00CC3638" w:rsidRPr="008A107C">
        <w:t>)</w:t>
      </w:r>
      <w:r w:rsidRPr="008A107C">
        <w:t xml:space="preserve">. </w:t>
      </w:r>
      <w:r w:rsidRPr="008A107C">
        <w:rPr>
          <w:color w:val="212121"/>
          <w:shd w:val="clear" w:color="auto" w:fill="FFFFFF"/>
        </w:rPr>
        <w:t xml:space="preserve">Promoting the Use of Open Government Data: Cases of Training and Engagement. </w:t>
      </w:r>
      <w:r w:rsidRPr="008A107C">
        <w:rPr>
          <w:i/>
          <w:color w:val="212121"/>
          <w:shd w:val="clear" w:color="auto" w:fill="FFFFFF"/>
        </w:rPr>
        <w:t>Government Information Quarterly</w:t>
      </w:r>
      <w:r w:rsidRPr="008A107C">
        <w:rPr>
          <w:color w:val="212121"/>
          <w:shd w:val="clear" w:color="auto" w:fill="FFFFFF"/>
        </w:rPr>
        <w:t xml:space="preserve"> 35(2): 233-242</w:t>
      </w:r>
      <w:r w:rsidR="002225F0" w:rsidRPr="008A107C">
        <w:rPr>
          <w:color w:val="212121"/>
          <w:shd w:val="clear" w:color="auto" w:fill="FFFFFF"/>
        </w:rPr>
        <w:t xml:space="preserve">. </w:t>
      </w:r>
      <w:r w:rsidR="003A7ECF" w:rsidRPr="008A107C">
        <w:t>[Social Science Citation Index]</w:t>
      </w:r>
    </w:p>
    <w:p w14:paraId="3FAB6AA9" w14:textId="513C9FB0" w:rsidR="00FF24DD" w:rsidRDefault="00FF24DD" w:rsidP="00FF24DD">
      <w:pPr>
        <w:rPr>
          <w:iCs/>
        </w:rPr>
      </w:pPr>
    </w:p>
    <w:p w14:paraId="3CDB611C" w14:textId="77777777" w:rsidR="00832586" w:rsidRPr="008A107C" w:rsidRDefault="00832586" w:rsidP="00351542"/>
    <w:p w14:paraId="290F4222" w14:textId="77777777" w:rsidR="00FF24DD" w:rsidRPr="008A107C" w:rsidRDefault="00FF24DD" w:rsidP="00446A97">
      <w:pPr>
        <w:pStyle w:val="Default"/>
        <w:rPr>
          <w:b/>
          <w:u w:val="single"/>
          <w:lang w:eastAsia="ko-KR"/>
        </w:rPr>
      </w:pPr>
      <w:r w:rsidRPr="008A107C">
        <w:rPr>
          <w:b/>
          <w:u w:val="single"/>
          <w:lang w:eastAsia="ko-KR"/>
        </w:rPr>
        <w:t>WORKING PAPERS</w:t>
      </w:r>
    </w:p>
    <w:p w14:paraId="46C9792F" w14:textId="0587CB19" w:rsidR="00FF24DD" w:rsidRPr="009F2139" w:rsidRDefault="00FF24DD" w:rsidP="009F2139"/>
    <w:p w14:paraId="52A7D84B" w14:textId="180D9C7C" w:rsidR="0055570E" w:rsidRPr="0055570E" w:rsidRDefault="0055570E" w:rsidP="00FF24DD">
      <w:pPr>
        <w:rPr>
          <w:lang w:val="en-US"/>
        </w:rPr>
      </w:pPr>
      <w:r w:rsidRPr="0055570E">
        <w:rPr>
          <w:u w:val="single"/>
          <w:lang w:val="en-US"/>
        </w:rPr>
        <w:t>Pyo, Sunyoung</w:t>
      </w:r>
      <w:r>
        <w:rPr>
          <w:lang w:val="en-US"/>
        </w:rPr>
        <w:t>.</w:t>
      </w:r>
      <w:r w:rsidRPr="0055570E">
        <w:rPr>
          <w:lang w:val="en-US"/>
        </w:rPr>
        <w:t xml:space="preserve"> </w:t>
      </w:r>
      <w:r w:rsidRPr="0055570E">
        <w:rPr>
          <w:rFonts w:eastAsia="Batang"/>
        </w:rPr>
        <w:t>Symbolic effect of representative bureaucracy in policing: A replication of experimental study in a Korean context</w:t>
      </w:r>
      <w:r w:rsidRPr="0055570E">
        <w:rPr>
          <w:rFonts w:eastAsia="Batang"/>
          <w:lang w:val="en-US"/>
        </w:rPr>
        <w:t xml:space="preserve"> (under review)</w:t>
      </w:r>
    </w:p>
    <w:p w14:paraId="7E025618" w14:textId="77777777" w:rsidR="0055570E" w:rsidRPr="0055570E" w:rsidRDefault="0055570E" w:rsidP="00FF24DD">
      <w:pPr>
        <w:rPr>
          <w:lang w:val="en-US"/>
        </w:rPr>
      </w:pPr>
    </w:p>
    <w:p w14:paraId="4DBC5AC7" w14:textId="7B2A759E" w:rsidR="00FF24DD" w:rsidRDefault="00FF24DD" w:rsidP="00FF24DD">
      <w:r w:rsidRPr="008A107C">
        <w:t xml:space="preserve">Martin, Erika G., </w:t>
      </w:r>
      <w:r w:rsidRPr="008A107C">
        <w:rPr>
          <w:u w:val="single"/>
        </w:rPr>
        <w:t>Sunyoung Pyo,</w:t>
      </w:r>
      <w:r w:rsidRPr="008A107C">
        <w:t xml:space="preserve"> Mila Gasco-Hernandez, Luis F. Luna-Reyes. Using open data in the classroom for public affairs education: decision-making with hip replacements and food safety. (working paper)</w:t>
      </w:r>
    </w:p>
    <w:p w14:paraId="26EF3040" w14:textId="411AD8D9" w:rsidR="00982883" w:rsidRDefault="00982883" w:rsidP="00FF24DD"/>
    <w:p w14:paraId="765E6FC0" w14:textId="39A16161" w:rsidR="00982883" w:rsidRPr="00982883" w:rsidRDefault="00982883" w:rsidP="00982883">
      <w:r w:rsidRPr="00982883">
        <w:rPr>
          <w:u w:val="single"/>
        </w:rPr>
        <w:t>Pyo, Sunyoung</w:t>
      </w:r>
      <w:r>
        <w:rPr>
          <w:lang w:val="en-US"/>
        </w:rPr>
        <w:t xml:space="preserve"> and </w:t>
      </w:r>
      <w:r w:rsidRPr="00982883">
        <w:t>Hongseok Lee</w:t>
      </w:r>
      <w:r>
        <w:rPr>
          <w:lang w:val="en-US"/>
        </w:rPr>
        <w:t>.</w:t>
      </w:r>
      <w:r w:rsidRPr="00982883">
        <w:t xml:space="preserve"> Ensuring Gender Representation and Law Enforcement: The Case of Female Police Officers in South Korea. (Work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paper</w:t>
      </w:r>
      <w:r w:rsidRPr="00982883">
        <w:t>)</w:t>
      </w:r>
    </w:p>
    <w:p w14:paraId="3DFDCF41" w14:textId="77777777" w:rsidR="00982883" w:rsidRPr="008A107C" w:rsidRDefault="00982883" w:rsidP="00FF24DD"/>
    <w:p w14:paraId="23406546" w14:textId="77777777" w:rsidR="00303EF0" w:rsidRDefault="00303EF0" w:rsidP="00EE05A3">
      <w:pPr>
        <w:pStyle w:val="Default"/>
        <w:spacing w:line="257" w:lineRule="auto"/>
        <w:rPr>
          <w:lang w:eastAsia="ko-KR"/>
        </w:rPr>
      </w:pPr>
    </w:p>
    <w:p w14:paraId="65295BEA" w14:textId="77777777" w:rsidR="003620B7" w:rsidRPr="00175CC9" w:rsidRDefault="003620B7" w:rsidP="003620B7">
      <w:pPr>
        <w:pStyle w:val="Default"/>
        <w:spacing w:line="257" w:lineRule="auto"/>
        <w:rPr>
          <w:b/>
          <w:u w:val="single"/>
          <w:lang w:eastAsia="ko-KR"/>
        </w:rPr>
      </w:pPr>
      <w:r w:rsidRPr="00175CC9">
        <w:rPr>
          <w:b/>
          <w:u w:val="single"/>
          <w:lang w:eastAsia="ko-KR"/>
        </w:rPr>
        <w:t>PUBLICATION</w:t>
      </w:r>
      <w:r>
        <w:rPr>
          <w:b/>
          <w:u w:val="single"/>
          <w:lang w:eastAsia="ko-KR"/>
        </w:rPr>
        <w:t>S (</w:t>
      </w:r>
      <w:r w:rsidRPr="00175CC9">
        <w:rPr>
          <w:b/>
          <w:u w:val="single"/>
          <w:lang w:eastAsia="ko-KR"/>
        </w:rPr>
        <w:t>IN KOREAN</w:t>
      </w:r>
      <w:r>
        <w:rPr>
          <w:b/>
          <w:u w:val="single"/>
          <w:lang w:eastAsia="ko-KR"/>
        </w:rPr>
        <w:t>)</w:t>
      </w:r>
    </w:p>
    <w:p w14:paraId="7EB80070" w14:textId="77777777" w:rsidR="003620B7" w:rsidRDefault="003620B7" w:rsidP="003620B7">
      <w:pPr>
        <w:pStyle w:val="Default"/>
        <w:spacing w:line="257" w:lineRule="auto"/>
        <w:rPr>
          <w:lang w:eastAsia="ko-KR"/>
        </w:rPr>
      </w:pPr>
    </w:p>
    <w:p w14:paraId="7E6204FB" w14:textId="6D94EE4B" w:rsidR="00945E10" w:rsidRDefault="00945E10" w:rsidP="00945E10">
      <w:pPr>
        <w:spacing w:after="75"/>
        <w:outlineLvl w:val="2"/>
        <w:rPr>
          <w:rFonts w:eastAsia="Batang"/>
          <w:lang w:val="en-US"/>
        </w:rPr>
      </w:pPr>
      <w:r w:rsidRPr="00FD0FB1">
        <w:rPr>
          <w:u w:val="single"/>
        </w:rPr>
        <w:t>Pyo, Sunyoung</w:t>
      </w:r>
      <w:r w:rsidRPr="00FD0FB1">
        <w:t xml:space="preserve">. </w:t>
      </w:r>
      <w:r w:rsidRPr="00945E10">
        <w:rPr>
          <w:lang w:val="en-US"/>
        </w:rPr>
        <w:t xml:space="preserve">(2022). </w:t>
      </w:r>
      <w:r w:rsidRPr="00945E10">
        <w:t>Do Bureaucrats Change Their Behavior During Electoral Cycles? The Effect of Local Elections on Crackdown Rates on Illegal Parking</w:t>
      </w:r>
      <w:r w:rsidRPr="00945E10">
        <w:rPr>
          <w:lang w:val="en-US"/>
        </w:rPr>
        <w:t xml:space="preserve">. </w:t>
      </w:r>
      <w:r w:rsidRPr="003413CA">
        <w:rPr>
          <w:rFonts w:eastAsia="Batang"/>
          <w:i/>
          <w:iCs/>
          <w:lang w:val="en-US"/>
        </w:rPr>
        <w:t>Modern Society and Public Administration</w:t>
      </w:r>
      <w:r w:rsidRPr="00945E10">
        <w:rPr>
          <w:rFonts w:eastAsia="Batang"/>
          <w:lang w:val="en-US"/>
        </w:rPr>
        <w:t xml:space="preserve"> 32(4): 71-100.</w:t>
      </w:r>
    </w:p>
    <w:p w14:paraId="1539E355" w14:textId="77777777" w:rsidR="00945E10" w:rsidRDefault="00945E10" w:rsidP="00945E10">
      <w:pPr>
        <w:spacing w:after="75"/>
        <w:outlineLvl w:val="2"/>
        <w:rPr>
          <w:rFonts w:eastAsia="Batang"/>
          <w:lang w:val="en-US"/>
        </w:rPr>
      </w:pPr>
    </w:p>
    <w:p w14:paraId="402E68C5" w14:textId="1B9C34BB" w:rsidR="00945E10" w:rsidRPr="00945E10" w:rsidRDefault="00945E10" w:rsidP="00945E10">
      <w:pPr>
        <w:spacing w:after="75"/>
        <w:outlineLvl w:val="2"/>
        <w:rPr>
          <w:rFonts w:eastAsia="Batang"/>
          <w:lang w:val="en-US"/>
        </w:rPr>
      </w:pPr>
      <w:r w:rsidRPr="00FD0FB1">
        <w:rPr>
          <w:u w:val="single"/>
        </w:rPr>
        <w:t>Pyo, Sunyoung</w:t>
      </w:r>
      <w:r w:rsidRPr="00FD0FB1">
        <w:t xml:space="preserve">. </w:t>
      </w:r>
      <w:r w:rsidRPr="00945E10">
        <w:rPr>
          <w:lang w:val="en-US"/>
        </w:rPr>
        <w:t xml:space="preserve">(2022). </w:t>
      </w:r>
      <w:r w:rsidRPr="00945E10">
        <w:t>Does an increased gender representation in police organizations reduce organizational performance? Focusing on the relationship between the share of female police officers and clearance rate of crimes</w:t>
      </w:r>
      <w:r w:rsidRPr="00945E10">
        <w:t xml:space="preserve">. </w:t>
      </w:r>
      <w:r w:rsidRPr="003413CA">
        <w:rPr>
          <w:i/>
          <w:iCs/>
          <w:lang w:val="en-US"/>
        </w:rPr>
        <w:t>Korean Police Studies Review</w:t>
      </w:r>
      <w:r w:rsidRPr="00945E10">
        <w:rPr>
          <w:lang w:val="en-US"/>
        </w:rPr>
        <w:t xml:space="preserve"> 21(4): 277-302.</w:t>
      </w:r>
    </w:p>
    <w:p w14:paraId="2BEC2FC9" w14:textId="77777777" w:rsidR="00945E10" w:rsidRPr="00945E10" w:rsidRDefault="00945E10" w:rsidP="003620B7">
      <w:pPr>
        <w:pStyle w:val="Default"/>
        <w:spacing w:line="257" w:lineRule="auto"/>
        <w:rPr>
          <w:color w:val="auto"/>
          <w:u w:val="single"/>
          <w:lang w:val="en-KR" w:eastAsia="ko-KR"/>
        </w:rPr>
      </w:pPr>
    </w:p>
    <w:p w14:paraId="73F5C01F" w14:textId="52F50DDC" w:rsidR="003620B7" w:rsidRPr="00527099" w:rsidRDefault="003620B7" w:rsidP="003620B7">
      <w:pPr>
        <w:pStyle w:val="Default"/>
        <w:spacing w:line="257" w:lineRule="auto"/>
        <w:rPr>
          <w:color w:val="auto"/>
          <w:u w:val="single"/>
          <w:lang w:eastAsia="ko-KR"/>
        </w:rPr>
      </w:pPr>
      <w:r w:rsidRPr="00FD0FB1">
        <w:rPr>
          <w:color w:val="auto"/>
          <w:u w:val="single"/>
          <w:lang w:eastAsia="ko-KR"/>
        </w:rPr>
        <w:t>Pyo, Sunyoung</w:t>
      </w:r>
      <w:r w:rsidRPr="00FD0FB1">
        <w:rPr>
          <w:color w:val="auto"/>
          <w:lang w:eastAsia="ko-KR"/>
        </w:rPr>
        <w:t xml:space="preserve">. (2021). </w:t>
      </w:r>
      <w:r w:rsidRPr="00527099">
        <w:rPr>
          <w:color w:val="auto"/>
        </w:rPr>
        <w:t xml:space="preserve">Gender and </w:t>
      </w:r>
      <w:r w:rsidR="00D317FD">
        <w:rPr>
          <w:color w:val="auto"/>
        </w:rPr>
        <w:t>R</w:t>
      </w:r>
      <w:r w:rsidRPr="00527099">
        <w:rPr>
          <w:color w:val="auto"/>
        </w:rPr>
        <w:t xml:space="preserve">epresentative </w:t>
      </w:r>
      <w:r w:rsidR="00D317FD">
        <w:rPr>
          <w:color w:val="auto"/>
        </w:rPr>
        <w:t>B</w:t>
      </w:r>
      <w:r w:rsidRPr="00527099">
        <w:rPr>
          <w:color w:val="auto"/>
        </w:rPr>
        <w:t xml:space="preserve">ureaucracy: The </w:t>
      </w:r>
      <w:r w:rsidR="00D317FD">
        <w:rPr>
          <w:color w:val="auto"/>
        </w:rPr>
        <w:t>A</w:t>
      </w:r>
      <w:r w:rsidRPr="00527099">
        <w:rPr>
          <w:color w:val="auto"/>
        </w:rPr>
        <w:t xml:space="preserve">nalysis of </w:t>
      </w:r>
      <w:r w:rsidR="00D317FD">
        <w:rPr>
          <w:color w:val="auto"/>
        </w:rPr>
        <w:t>A</w:t>
      </w:r>
      <w:r w:rsidRPr="00527099">
        <w:rPr>
          <w:color w:val="auto"/>
        </w:rPr>
        <w:t xml:space="preserve">ppeal </w:t>
      </w:r>
      <w:r w:rsidR="00D317FD">
        <w:rPr>
          <w:color w:val="auto"/>
        </w:rPr>
        <w:t>R</w:t>
      </w:r>
      <w:r w:rsidRPr="00527099">
        <w:rPr>
          <w:color w:val="auto"/>
        </w:rPr>
        <w:t xml:space="preserve">eviews about the </w:t>
      </w:r>
      <w:r w:rsidR="00D317FD">
        <w:rPr>
          <w:color w:val="auto"/>
        </w:rPr>
        <w:t>C</w:t>
      </w:r>
      <w:r w:rsidRPr="00527099">
        <w:rPr>
          <w:color w:val="auto"/>
        </w:rPr>
        <w:t xml:space="preserve">ases </w:t>
      </w:r>
      <w:r w:rsidR="00D317FD">
        <w:rPr>
          <w:color w:val="auto"/>
        </w:rPr>
        <w:t>F</w:t>
      </w:r>
      <w:r w:rsidRPr="00527099">
        <w:rPr>
          <w:color w:val="auto"/>
        </w:rPr>
        <w:t xml:space="preserve">iled </w:t>
      </w:r>
      <w:r w:rsidR="00D317FD">
        <w:rPr>
          <w:color w:val="auto"/>
        </w:rPr>
        <w:t>A</w:t>
      </w:r>
      <w:r w:rsidRPr="00527099">
        <w:rPr>
          <w:color w:val="auto"/>
        </w:rPr>
        <w:t xml:space="preserve">gainst a </w:t>
      </w:r>
      <w:r w:rsidR="00D317FD">
        <w:rPr>
          <w:color w:val="auto"/>
        </w:rPr>
        <w:t>D</w:t>
      </w:r>
      <w:r w:rsidRPr="00527099">
        <w:rPr>
          <w:color w:val="auto"/>
        </w:rPr>
        <w:t xml:space="preserve">isciplinary </w:t>
      </w:r>
      <w:r w:rsidR="00D317FD">
        <w:rPr>
          <w:color w:val="auto"/>
        </w:rPr>
        <w:t>D</w:t>
      </w:r>
      <w:r w:rsidRPr="00527099">
        <w:rPr>
          <w:color w:val="auto"/>
        </w:rPr>
        <w:t xml:space="preserve">isposition for </w:t>
      </w:r>
      <w:r w:rsidR="00D317FD">
        <w:rPr>
          <w:color w:val="auto"/>
        </w:rPr>
        <w:t>P</w:t>
      </w:r>
      <w:r w:rsidRPr="00527099">
        <w:rPr>
          <w:color w:val="auto"/>
        </w:rPr>
        <w:t xml:space="preserve">ublic </w:t>
      </w:r>
      <w:r w:rsidR="00D317FD">
        <w:rPr>
          <w:color w:val="auto"/>
        </w:rPr>
        <w:t>O</w:t>
      </w:r>
      <w:r w:rsidRPr="00527099">
        <w:rPr>
          <w:color w:val="auto"/>
        </w:rPr>
        <w:t xml:space="preserve">fficials’ </w:t>
      </w:r>
      <w:r w:rsidR="00D317FD">
        <w:rPr>
          <w:color w:val="auto"/>
        </w:rPr>
        <w:t>S</w:t>
      </w:r>
      <w:r w:rsidRPr="00527099">
        <w:rPr>
          <w:color w:val="auto"/>
        </w:rPr>
        <w:t xml:space="preserve">exual </w:t>
      </w:r>
      <w:r w:rsidR="00D317FD">
        <w:rPr>
          <w:color w:val="auto"/>
        </w:rPr>
        <w:t>H</w:t>
      </w:r>
      <w:r w:rsidRPr="00527099">
        <w:rPr>
          <w:color w:val="auto"/>
        </w:rPr>
        <w:t>arassment</w:t>
      </w:r>
      <w:r w:rsidRPr="00FD0FB1">
        <w:rPr>
          <w:color w:val="auto"/>
        </w:rPr>
        <w:t xml:space="preserve">. </w:t>
      </w:r>
      <w:r w:rsidRPr="00527099">
        <w:rPr>
          <w:i/>
          <w:iCs/>
          <w:color w:val="auto"/>
          <w:spacing w:val="4"/>
          <w:shd w:val="clear" w:color="auto" w:fill="FFFFFF"/>
        </w:rPr>
        <w:t>Korean Society and Public Administration</w:t>
      </w:r>
      <w:r w:rsidRPr="00FD0FB1">
        <w:rPr>
          <w:i/>
          <w:iCs/>
          <w:color w:val="auto"/>
          <w:spacing w:val="4"/>
          <w:shd w:val="clear" w:color="auto" w:fill="FFFFFF"/>
        </w:rPr>
        <w:t xml:space="preserve"> </w:t>
      </w:r>
      <w:r w:rsidRPr="00FD0FB1">
        <w:rPr>
          <w:color w:val="auto"/>
          <w:spacing w:val="4"/>
          <w:shd w:val="clear" w:color="auto" w:fill="FFFFFF"/>
        </w:rPr>
        <w:t>32(3): 171-202.</w:t>
      </w:r>
    </w:p>
    <w:p w14:paraId="35D853C8" w14:textId="77777777" w:rsidR="003620B7" w:rsidRPr="00FD0FB1" w:rsidRDefault="003620B7" w:rsidP="003620B7">
      <w:pPr>
        <w:pStyle w:val="Default"/>
        <w:rPr>
          <w:color w:val="auto"/>
          <w:u w:val="single"/>
          <w:lang w:eastAsia="ko-KR"/>
        </w:rPr>
      </w:pPr>
    </w:p>
    <w:p w14:paraId="4712F67F" w14:textId="564928A8" w:rsidR="003620B7" w:rsidRDefault="003620B7" w:rsidP="003620B7">
      <w:pPr>
        <w:pStyle w:val="Default"/>
        <w:spacing w:line="257" w:lineRule="auto"/>
        <w:rPr>
          <w:lang w:eastAsia="ko-KR"/>
        </w:rPr>
      </w:pPr>
      <w:r w:rsidRPr="00527099">
        <w:rPr>
          <w:u w:val="single"/>
          <w:lang w:eastAsia="ko-KR"/>
        </w:rPr>
        <w:t>Pyo, Sunyoung</w:t>
      </w:r>
      <w:r>
        <w:rPr>
          <w:lang w:eastAsia="ko-KR"/>
        </w:rPr>
        <w:t xml:space="preserve">. (2021). Police </w:t>
      </w:r>
      <w:r w:rsidR="00D317FD">
        <w:rPr>
          <w:lang w:eastAsia="ko-KR"/>
        </w:rPr>
        <w:t>O</w:t>
      </w:r>
      <w:r>
        <w:rPr>
          <w:lang w:eastAsia="ko-KR"/>
        </w:rPr>
        <w:t xml:space="preserve">fficers’ </w:t>
      </w:r>
      <w:r w:rsidR="00D317FD">
        <w:rPr>
          <w:lang w:eastAsia="ko-KR"/>
        </w:rPr>
        <w:t>P</w:t>
      </w:r>
      <w:r>
        <w:rPr>
          <w:lang w:eastAsia="ko-KR"/>
        </w:rPr>
        <w:t xml:space="preserve">erception of </w:t>
      </w:r>
      <w:r w:rsidR="00D317FD">
        <w:rPr>
          <w:lang w:eastAsia="ko-KR"/>
        </w:rPr>
        <w:t>B</w:t>
      </w:r>
      <w:r>
        <w:rPr>
          <w:lang w:eastAsia="ko-KR"/>
        </w:rPr>
        <w:t>ody-</w:t>
      </w:r>
      <w:r w:rsidR="00D317FD">
        <w:rPr>
          <w:lang w:eastAsia="ko-KR"/>
        </w:rPr>
        <w:t>W</w:t>
      </w:r>
      <w:r>
        <w:rPr>
          <w:lang w:eastAsia="ko-KR"/>
        </w:rPr>
        <w:t xml:space="preserve">orn </w:t>
      </w:r>
      <w:r w:rsidR="00D317FD">
        <w:rPr>
          <w:lang w:eastAsia="ko-KR"/>
        </w:rPr>
        <w:t>C</w:t>
      </w:r>
      <w:r>
        <w:rPr>
          <w:lang w:eastAsia="ko-KR"/>
        </w:rPr>
        <w:t xml:space="preserve">ameras in South Korea. </w:t>
      </w:r>
      <w:r w:rsidRPr="00782146">
        <w:rPr>
          <w:i/>
          <w:iCs/>
          <w:lang w:eastAsia="ko-KR"/>
        </w:rPr>
        <w:t>Korean Police Studies</w:t>
      </w:r>
      <w:r>
        <w:rPr>
          <w:lang w:eastAsia="ko-KR"/>
        </w:rPr>
        <w:t xml:space="preserve"> 20(2): 217-248.</w:t>
      </w:r>
    </w:p>
    <w:p w14:paraId="59B9D40D" w14:textId="1FC4DB4D" w:rsidR="00A13B65" w:rsidRDefault="00A13B65" w:rsidP="00A13B65">
      <w:pPr>
        <w:pStyle w:val="Default"/>
        <w:numPr>
          <w:ilvl w:val="0"/>
          <w:numId w:val="7"/>
        </w:numPr>
        <w:spacing w:line="257" w:lineRule="auto"/>
      </w:pPr>
      <w:r w:rsidRPr="00D925E3">
        <w:t>Media coverage</w:t>
      </w:r>
      <w:r>
        <w:t xml:space="preserve"> </w:t>
      </w:r>
      <w:r w:rsidRPr="00AD7573">
        <w:rPr>
          <w:i/>
          <w:iCs/>
        </w:rPr>
        <w:t>sbs.co.kr</w:t>
      </w:r>
      <w:r>
        <w:t>, (</w:t>
      </w:r>
      <w:r w:rsidRPr="00A13B65">
        <w:t>https://news.sbs.co.kr/news/endPage.do?news_id=N1006704251&amp;plink=ORI&amp;cooper=NAVER</w:t>
      </w:r>
      <w:r>
        <w:t xml:space="preserve">), </w:t>
      </w:r>
      <w:r w:rsidRPr="00AD7573">
        <w:rPr>
          <w:i/>
          <w:iCs/>
        </w:rPr>
        <w:t>ajunews.com</w:t>
      </w:r>
      <w:r>
        <w:t xml:space="preserve"> (</w:t>
      </w:r>
      <w:r w:rsidRPr="00A13B65">
        <w:t>https://www.ajunews.com/view/20220116135234495</w:t>
      </w:r>
      <w:r>
        <w:t xml:space="preserve">), </w:t>
      </w:r>
      <w:r w:rsidRPr="00AD7573">
        <w:rPr>
          <w:i/>
          <w:iCs/>
        </w:rPr>
        <w:t xml:space="preserve">seoul.co.kr </w:t>
      </w:r>
      <w:r>
        <w:t>(</w:t>
      </w:r>
      <w:r w:rsidRPr="00A13B65">
        <w:t>https://www.seoul.co.kr/news/newsView.php?id=20210716014038&amp;wlog_tag3=naver</w:t>
      </w:r>
      <w:r>
        <w:t>)</w:t>
      </w:r>
    </w:p>
    <w:p w14:paraId="6A1FFB43" w14:textId="77777777" w:rsidR="00A13B65" w:rsidRDefault="00A13B65" w:rsidP="003620B7">
      <w:pPr>
        <w:pStyle w:val="Default"/>
        <w:spacing w:line="257" w:lineRule="auto"/>
        <w:rPr>
          <w:lang w:eastAsia="ko-KR"/>
        </w:rPr>
      </w:pPr>
    </w:p>
    <w:p w14:paraId="0BADA8F7" w14:textId="492FA091" w:rsidR="003620B7" w:rsidRDefault="003620B7" w:rsidP="003620B7">
      <w:pPr>
        <w:pStyle w:val="Default"/>
        <w:spacing w:line="257" w:lineRule="auto"/>
        <w:rPr>
          <w:lang w:eastAsia="ko-KR"/>
        </w:rPr>
      </w:pPr>
      <w:proofErr w:type="spellStart"/>
      <w:r>
        <w:rPr>
          <w:lang w:eastAsia="ko-KR"/>
        </w:rPr>
        <w:t>Yeom</w:t>
      </w:r>
      <w:proofErr w:type="spellEnd"/>
      <w:r>
        <w:rPr>
          <w:lang w:eastAsia="ko-KR"/>
        </w:rPr>
        <w:t xml:space="preserve">, </w:t>
      </w:r>
      <w:proofErr w:type="gramStart"/>
      <w:r>
        <w:rPr>
          <w:lang w:eastAsia="ko-KR"/>
        </w:rPr>
        <w:t>Yun-Ho</w:t>
      </w:r>
      <w:proofErr w:type="gramEnd"/>
      <w:r>
        <w:rPr>
          <w:lang w:eastAsia="ko-KR"/>
        </w:rPr>
        <w:t xml:space="preserve">, </w:t>
      </w:r>
      <w:r w:rsidRPr="003D4707">
        <w:rPr>
          <w:u w:val="single"/>
          <w:lang w:eastAsia="ko-KR"/>
        </w:rPr>
        <w:t>Sunyoung Pyo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Kakkyong</w:t>
      </w:r>
      <w:proofErr w:type="spellEnd"/>
      <w:r>
        <w:rPr>
          <w:lang w:eastAsia="ko-KR"/>
        </w:rPr>
        <w:t xml:space="preserve"> Kim, and </w:t>
      </w:r>
      <w:proofErr w:type="spellStart"/>
      <w:r>
        <w:rPr>
          <w:lang w:eastAsia="ko-KR"/>
        </w:rPr>
        <w:t>Jeyong</w:t>
      </w:r>
      <w:proofErr w:type="spellEnd"/>
      <w:r>
        <w:rPr>
          <w:lang w:eastAsia="ko-KR"/>
        </w:rPr>
        <w:t xml:space="preserve"> Jung. (2021). Analysis on </w:t>
      </w:r>
      <w:r w:rsidR="00D317FD">
        <w:rPr>
          <w:lang w:eastAsia="ko-KR"/>
        </w:rPr>
        <w:lastRenderedPageBreak/>
        <w:t>E</w:t>
      </w:r>
      <w:r>
        <w:rPr>
          <w:lang w:eastAsia="ko-KR"/>
        </w:rPr>
        <w:t xml:space="preserve">ffectiveness of Korean </w:t>
      </w:r>
      <w:r w:rsidR="00D317FD">
        <w:rPr>
          <w:lang w:eastAsia="ko-KR"/>
        </w:rPr>
        <w:t>D</w:t>
      </w:r>
      <w:r>
        <w:rPr>
          <w:lang w:eastAsia="ko-KR"/>
        </w:rPr>
        <w:t xml:space="preserve">ialogue </w:t>
      </w:r>
      <w:r w:rsidR="00D317FD">
        <w:rPr>
          <w:lang w:eastAsia="ko-KR"/>
        </w:rPr>
        <w:t>P</w:t>
      </w:r>
      <w:r>
        <w:rPr>
          <w:lang w:eastAsia="ko-KR"/>
        </w:rPr>
        <w:t xml:space="preserve">olice: Application of an </w:t>
      </w:r>
      <w:r w:rsidR="00D317FD">
        <w:rPr>
          <w:lang w:eastAsia="ko-KR"/>
        </w:rPr>
        <w:t>O</w:t>
      </w:r>
      <w:r>
        <w:rPr>
          <w:lang w:eastAsia="ko-KR"/>
        </w:rPr>
        <w:t xml:space="preserve">dds </w:t>
      </w:r>
      <w:r w:rsidR="00D317FD">
        <w:rPr>
          <w:lang w:eastAsia="ko-KR"/>
        </w:rPr>
        <w:t>R</w:t>
      </w:r>
      <w:r>
        <w:rPr>
          <w:lang w:eastAsia="ko-KR"/>
        </w:rPr>
        <w:t xml:space="preserve">atio </w:t>
      </w:r>
      <w:r w:rsidR="00D317FD">
        <w:rPr>
          <w:lang w:eastAsia="ko-KR"/>
        </w:rPr>
        <w:t>M</w:t>
      </w:r>
      <w:r>
        <w:rPr>
          <w:lang w:eastAsia="ko-KR"/>
        </w:rPr>
        <w:t xml:space="preserve">odel and a </w:t>
      </w:r>
      <w:r w:rsidR="00D317FD">
        <w:rPr>
          <w:lang w:eastAsia="ko-KR"/>
        </w:rPr>
        <w:t>D</w:t>
      </w:r>
      <w:r>
        <w:rPr>
          <w:lang w:eastAsia="ko-KR"/>
        </w:rPr>
        <w:t>ifference-in-</w:t>
      </w:r>
      <w:r w:rsidR="00D317FD">
        <w:rPr>
          <w:lang w:eastAsia="ko-KR"/>
        </w:rPr>
        <w:t>D</w:t>
      </w:r>
      <w:r>
        <w:rPr>
          <w:lang w:eastAsia="ko-KR"/>
        </w:rPr>
        <w:t xml:space="preserve">ifference </w:t>
      </w:r>
      <w:r w:rsidR="00D317FD">
        <w:rPr>
          <w:lang w:eastAsia="ko-KR"/>
        </w:rPr>
        <w:t>M</w:t>
      </w:r>
      <w:r>
        <w:rPr>
          <w:lang w:eastAsia="ko-KR"/>
        </w:rPr>
        <w:t xml:space="preserve">odel. </w:t>
      </w:r>
      <w:r w:rsidRPr="003D4707">
        <w:rPr>
          <w:i/>
          <w:iCs/>
          <w:lang w:eastAsia="ko-KR"/>
        </w:rPr>
        <w:t>The Korean Association of Police Science Review</w:t>
      </w:r>
      <w:r>
        <w:rPr>
          <w:lang w:eastAsia="ko-KR"/>
        </w:rPr>
        <w:t xml:space="preserve"> 23(1): 255-284.</w:t>
      </w:r>
    </w:p>
    <w:p w14:paraId="2037CAF9" w14:textId="77777777" w:rsidR="003620B7" w:rsidRDefault="003620B7" w:rsidP="003620B7">
      <w:pPr>
        <w:pStyle w:val="Default"/>
        <w:spacing w:line="257" w:lineRule="auto"/>
        <w:rPr>
          <w:lang w:eastAsia="ko-KR"/>
        </w:rPr>
      </w:pPr>
    </w:p>
    <w:p w14:paraId="177271A0" w14:textId="02EA2F49" w:rsidR="003620B7" w:rsidRPr="00536B88" w:rsidRDefault="003620B7" w:rsidP="003620B7">
      <w:r w:rsidRPr="00BB4DC8">
        <w:rPr>
          <w:u w:val="single"/>
        </w:rPr>
        <w:t>Pyo, Sunyoung</w:t>
      </w:r>
      <w:r>
        <w:rPr>
          <w:lang w:val="en-US"/>
        </w:rPr>
        <w:t xml:space="preserve">. (2020). </w:t>
      </w:r>
      <w:r w:rsidRPr="00BB4DC8">
        <w:t xml:space="preserve">Do </w:t>
      </w:r>
      <w:r w:rsidR="00D317FD">
        <w:rPr>
          <w:lang w:val="en-US"/>
        </w:rPr>
        <w:t>D</w:t>
      </w:r>
      <w:r w:rsidRPr="00536B88">
        <w:t xml:space="preserve">istributive and </w:t>
      </w:r>
      <w:r w:rsidR="00D317FD">
        <w:rPr>
          <w:lang w:val="en-US"/>
        </w:rPr>
        <w:t>P</w:t>
      </w:r>
      <w:r w:rsidRPr="00536B88">
        <w:t xml:space="preserve">rocedural </w:t>
      </w:r>
      <w:r w:rsidR="00D317FD">
        <w:rPr>
          <w:lang w:val="en-US"/>
        </w:rPr>
        <w:t>J</w:t>
      </w:r>
      <w:r w:rsidRPr="00536B88">
        <w:t xml:space="preserve">ustice </w:t>
      </w:r>
      <w:r w:rsidR="00D317FD">
        <w:rPr>
          <w:lang w:val="en-US"/>
        </w:rPr>
        <w:t>P</w:t>
      </w:r>
      <w:r w:rsidRPr="00536B88">
        <w:t xml:space="preserve">erceptions </w:t>
      </w:r>
      <w:r w:rsidR="00D317FD">
        <w:rPr>
          <w:lang w:val="en-US"/>
        </w:rPr>
        <w:t>M</w:t>
      </w:r>
      <w:r w:rsidRPr="00536B88">
        <w:t xml:space="preserve">atter for </w:t>
      </w:r>
      <w:r w:rsidR="00D317FD">
        <w:rPr>
          <w:lang w:val="en-US"/>
        </w:rPr>
        <w:t>P</w:t>
      </w:r>
      <w:r w:rsidRPr="00536B88">
        <w:t xml:space="preserve">ublic </w:t>
      </w:r>
      <w:r w:rsidR="00D317FD">
        <w:rPr>
          <w:lang w:val="en-US"/>
        </w:rPr>
        <w:t>E</w:t>
      </w:r>
      <w:r w:rsidRPr="00536B88">
        <w:t xml:space="preserve">mployees? Evaluating the </w:t>
      </w:r>
      <w:r w:rsidR="00D317FD">
        <w:rPr>
          <w:lang w:val="en-US"/>
        </w:rPr>
        <w:t>R</w:t>
      </w:r>
      <w:r w:rsidRPr="00536B88">
        <w:t xml:space="preserve">ole of the </w:t>
      </w:r>
      <w:r w:rsidR="00D317FD">
        <w:rPr>
          <w:lang w:val="en-US"/>
        </w:rPr>
        <w:t>O</w:t>
      </w:r>
      <w:r w:rsidRPr="00536B88">
        <w:t xml:space="preserve">ccupational </w:t>
      </w:r>
      <w:r w:rsidR="00D317FD">
        <w:rPr>
          <w:lang w:val="en-US"/>
        </w:rPr>
        <w:t>S</w:t>
      </w:r>
      <w:r w:rsidRPr="00536B88">
        <w:t xml:space="preserve">tatus and </w:t>
      </w:r>
      <w:r w:rsidR="00D317FD">
        <w:rPr>
          <w:lang w:val="en-US"/>
        </w:rPr>
        <w:t>O</w:t>
      </w:r>
      <w:r w:rsidRPr="00536B88">
        <w:t xml:space="preserve">rganizational </w:t>
      </w:r>
      <w:r w:rsidR="00D317FD">
        <w:rPr>
          <w:lang w:val="en-US"/>
        </w:rPr>
        <w:t>C</w:t>
      </w:r>
      <w:r w:rsidRPr="00536B88">
        <w:t xml:space="preserve">ulture. </w:t>
      </w:r>
      <w:r w:rsidRPr="00536B88">
        <w:rPr>
          <w:rFonts w:eastAsia="Batang"/>
          <w:i/>
          <w:iCs/>
          <w:lang w:val="en-US"/>
        </w:rPr>
        <w:t>Korean Public Administration Quarterly</w:t>
      </w:r>
      <w:r w:rsidRPr="00536B88">
        <w:rPr>
          <w:rFonts w:eastAsia="Batang"/>
        </w:rPr>
        <w:t xml:space="preserve"> </w:t>
      </w:r>
      <w:r>
        <w:rPr>
          <w:rFonts w:eastAsia="Batang"/>
          <w:lang w:val="en-US"/>
        </w:rPr>
        <w:t xml:space="preserve">32(3): 611-642. </w:t>
      </w:r>
    </w:p>
    <w:p w14:paraId="1C7DBF53" w14:textId="77777777" w:rsidR="003620B7" w:rsidRPr="00536B88" w:rsidRDefault="003620B7" w:rsidP="003620B7"/>
    <w:p w14:paraId="1F218F79" w14:textId="77777777" w:rsidR="003620B7" w:rsidRPr="008A107C" w:rsidRDefault="003620B7" w:rsidP="003620B7">
      <w:r w:rsidRPr="00536B88">
        <w:rPr>
          <w:u w:val="single"/>
        </w:rPr>
        <w:t>Pyo, Sunyoung</w:t>
      </w:r>
      <w:r w:rsidRPr="00536B88">
        <w:t>, and</w:t>
      </w:r>
      <w:r w:rsidRPr="00D42672">
        <w:t xml:space="preserve"> </w:t>
      </w:r>
      <w:r w:rsidRPr="00536B88">
        <w:t xml:space="preserve">Jeyong Jung. </w:t>
      </w:r>
      <w:r>
        <w:rPr>
          <w:lang w:val="en-US"/>
        </w:rPr>
        <w:t>(2020)</w:t>
      </w:r>
      <w:r w:rsidRPr="008A107C">
        <w:t xml:space="preserve">. A Study on Body-Worn Camera Implementation: Focusing on the Body-Worn Camera Policies in the U.S. Local Police Departments. </w:t>
      </w:r>
      <w:r w:rsidRPr="008A107C">
        <w:rPr>
          <w:i/>
        </w:rPr>
        <w:t>Police Science Studies</w:t>
      </w:r>
      <w:r>
        <w:rPr>
          <w:lang w:val="en-US"/>
        </w:rPr>
        <w:t xml:space="preserve"> 34(3): 199-243.</w:t>
      </w:r>
      <w:r w:rsidRPr="008A107C">
        <w:t xml:space="preserve"> </w:t>
      </w:r>
    </w:p>
    <w:p w14:paraId="6589D0E6" w14:textId="77777777" w:rsidR="003620B7" w:rsidRPr="008A107C" w:rsidRDefault="003620B7" w:rsidP="003620B7"/>
    <w:p w14:paraId="731FED61" w14:textId="77777777" w:rsidR="003620B7" w:rsidRPr="008A107C" w:rsidRDefault="003620B7" w:rsidP="003620B7">
      <w:r w:rsidRPr="008A107C">
        <w:t xml:space="preserve">Jung, Jeyong, and </w:t>
      </w:r>
      <w:r w:rsidRPr="008A107C">
        <w:rPr>
          <w:u w:val="single"/>
        </w:rPr>
        <w:t>Sunyoung Pyo</w:t>
      </w:r>
      <w:r w:rsidRPr="008A107C">
        <w:t xml:space="preserve">. (2020). A Study on the Suitability of Big Data Policing for Public Safety. </w:t>
      </w:r>
      <w:r w:rsidRPr="008A107C">
        <w:rPr>
          <w:i/>
        </w:rPr>
        <w:t>Korean Police Studies</w:t>
      </w:r>
      <w:r w:rsidRPr="008A107C">
        <w:t xml:space="preserve"> 19(2): 115-132.</w:t>
      </w:r>
    </w:p>
    <w:p w14:paraId="2AE29CAC" w14:textId="77777777" w:rsidR="003620B7" w:rsidRDefault="003620B7" w:rsidP="003620B7">
      <w:pPr>
        <w:pStyle w:val="Default"/>
        <w:spacing w:line="257" w:lineRule="auto"/>
        <w:rPr>
          <w:lang w:eastAsia="ko-KR"/>
        </w:rPr>
      </w:pPr>
    </w:p>
    <w:p w14:paraId="52A144D4" w14:textId="77777777" w:rsidR="003620B7" w:rsidRDefault="003620B7" w:rsidP="003620B7">
      <w:pPr>
        <w:widowControl w:val="0"/>
        <w:autoSpaceDE w:val="0"/>
        <w:autoSpaceDN w:val="0"/>
        <w:adjustRightInd w:val="0"/>
        <w:rPr>
          <w:iCs/>
        </w:rPr>
      </w:pPr>
      <w:r w:rsidRPr="008A107C">
        <w:rPr>
          <w:u w:val="single"/>
        </w:rPr>
        <w:t>Pyo, Sunyoung.</w:t>
      </w:r>
      <w:r w:rsidRPr="008A107C">
        <w:t xml:space="preserve"> (2013). A Study on the Effects of Organizational Culture and Job Characteristic on Public Service Motivation in the Police. </w:t>
      </w:r>
      <w:r w:rsidRPr="008A107C">
        <w:rPr>
          <w:i/>
        </w:rPr>
        <w:t>The Journal of Police Science</w:t>
      </w:r>
      <w:r w:rsidRPr="008A107C">
        <w:t xml:space="preserve"> 13(2): 191-216. </w:t>
      </w:r>
    </w:p>
    <w:p w14:paraId="2685F588" w14:textId="0FDA6AC3" w:rsidR="003D5876" w:rsidRDefault="003D5876" w:rsidP="00EE05A3">
      <w:pPr>
        <w:pStyle w:val="Default"/>
        <w:spacing w:line="257" w:lineRule="auto"/>
        <w:rPr>
          <w:lang w:eastAsia="ko-KR"/>
        </w:rPr>
      </w:pPr>
    </w:p>
    <w:p w14:paraId="493E63FA" w14:textId="77777777" w:rsidR="003620B7" w:rsidRPr="008A107C" w:rsidRDefault="003620B7" w:rsidP="00EE05A3">
      <w:pPr>
        <w:pStyle w:val="Default"/>
        <w:spacing w:line="257" w:lineRule="auto"/>
        <w:rPr>
          <w:lang w:eastAsia="ko-KR"/>
        </w:rPr>
      </w:pPr>
    </w:p>
    <w:p w14:paraId="55B93552" w14:textId="3E18733B" w:rsidR="00E64C88" w:rsidRDefault="00E944EC" w:rsidP="00EE05A3">
      <w:pPr>
        <w:pStyle w:val="Default"/>
        <w:spacing w:line="257" w:lineRule="auto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COMMENTARIES IN JOURNALS BLOGS</w:t>
      </w:r>
    </w:p>
    <w:p w14:paraId="40A70DF7" w14:textId="4B0984DC" w:rsidR="00E944EC" w:rsidRDefault="00E944EC" w:rsidP="00EE05A3">
      <w:pPr>
        <w:pStyle w:val="Default"/>
        <w:spacing w:line="257" w:lineRule="auto"/>
        <w:rPr>
          <w:lang w:eastAsia="ko-KR"/>
        </w:rPr>
      </w:pPr>
    </w:p>
    <w:p w14:paraId="473AD160" w14:textId="206B04E6" w:rsidR="00E944EC" w:rsidRDefault="00E944EC" w:rsidP="00EE05A3">
      <w:pPr>
        <w:pStyle w:val="Default"/>
        <w:spacing w:line="257" w:lineRule="auto"/>
        <w:rPr>
          <w:lang w:eastAsia="ko-KR"/>
        </w:rPr>
      </w:pPr>
      <w:r w:rsidRPr="001E2EBD">
        <w:rPr>
          <w:u w:val="single"/>
          <w:lang w:eastAsia="ko-KR"/>
        </w:rPr>
        <w:t>Pyo, Sunyoung</w:t>
      </w:r>
      <w:r>
        <w:rPr>
          <w:lang w:eastAsia="ko-KR"/>
        </w:rPr>
        <w:t xml:space="preserve">, Luigi </w:t>
      </w:r>
      <w:proofErr w:type="spellStart"/>
      <w:r>
        <w:rPr>
          <w:lang w:eastAsia="ko-KR"/>
        </w:rPr>
        <w:t>Reggi</w:t>
      </w:r>
      <w:proofErr w:type="spellEnd"/>
      <w:r>
        <w:rPr>
          <w:lang w:eastAsia="ko-KR"/>
        </w:rPr>
        <w:t xml:space="preserve">, and Erika G. Martin. The potential role of open data in mitigating the covid-19 pandemic: Challenges and opportunities. (November 2, 2020). </w:t>
      </w:r>
      <w:hyperlink r:id="rId9" w:history="1">
        <w:r w:rsidRPr="00E944EC">
          <w:rPr>
            <w:rStyle w:val="Hyperlink"/>
            <w:lang w:eastAsia="ko-KR"/>
          </w:rPr>
          <w:t>Health Affairs Blog</w:t>
        </w:r>
      </w:hyperlink>
      <w:r>
        <w:rPr>
          <w:lang w:eastAsia="ko-KR"/>
        </w:rPr>
        <w:t>.</w:t>
      </w:r>
    </w:p>
    <w:p w14:paraId="63C7467B" w14:textId="7C291940" w:rsidR="00E944EC" w:rsidRDefault="00E944EC" w:rsidP="00EE05A3">
      <w:pPr>
        <w:pStyle w:val="Default"/>
        <w:spacing w:line="257" w:lineRule="auto"/>
        <w:rPr>
          <w:lang w:eastAsia="ko-KR"/>
        </w:rPr>
      </w:pPr>
    </w:p>
    <w:p w14:paraId="4FBAAAF4" w14:textId="77777777" w:rsidR="003D5876" w:rsidRPr="008A107C" w:rsidRDefault="003D5876" w:rsidP="00EE05A3">
      <w:pPr>
        <w:pStyle w:val="Default"/>
        <w:spacing w:line="257" w:lineRule="auto"/>
        <w:rPr>
          <w:lang w:eastAsia="ko-KR"/>
        </w:rPr>
      </w:pPr>
    </w:p>
    <w:p w14:paraId="054B5634" w14:textId="06D72C8B" w:rsidR="00E64C88" w:rsidRPr="008A107C" w:rsidRDefault="00E64C88" w:rsidP="00E64C88">
      <w:pPr>
        <w:rPr>
          <w:rFonts w:eastAsia="Dotum"/>
          <w:b/>
          <w:color w:val="000000"/>
          <w:u w:val="single"/>
        </w:rPr>
      </w:pPr>
      <w:r w:rsidRPr="008A107C">
        <w:rPr>
          <w:rFonts w:eastAsia="Dotum"/>
          <w:b/>
          <w:color w:val="000000"/>
          <w:u w:val="single"/>
        </w:rPr>
        <w:t>EXTERNALLY-FUNDED RESEARCH REPORTS</w:t>
      </w:r>
    </w:p>
    <w:p w14:paraId="6EC25E5A" w14:textId="77777777" w:rsidR="00E64C88" w:rsidRPr="008A107C" w:rsidRDefault="00E64C88" w:rsidP="00E64C88">
      <w:pPr>
        <w:rPr>
          <w:rFonts w:eastAsia="Dotum"/>
          <w:color w:val="000000"/>
        </w:rPr>
      </w:pPr>
    </w:p>
    <w:p w14:paraId="3636C8CE" w14:textId="56249D73" w:rsidR="00E64C88" w:rsidRPr="008A107C" w:rsidRDefault="00E64C88" w:rsidP="00E64C88">
      <w:pPr>
        <w:rPr>
          <w:rFonts w:eastAsia="Dotum"/>
          <w:color w:val="000000"/>
        </w:rPr>
      </w:pPr>
      <w:r w:rsidRPr="008A107C">
        <w:rPr>
          <w:rFonts w:eastAsia="Dotum"/>
          <w:color w:val="000000"/>
        </w:rPr>
        <w:t xml:space="preserve">Martin, E. G., </w:t>
      </w:r>
      <w:r w:rsidRPr="001E2EBD">
        <w:rPr>
          <w:rFonts w:eastAsia="Dotum"/>
          <w:color w:val="000000"/>
          <w:u w:val="single"/>
        </w:rPr>
        <w:t>Pyo S.</w:t>
      </w:r>
      <w:r w:rsidRPr="008A107C">
        <w:rPr>
          <w:rFonts w:eastAsia="Dotum"/>
          <w:color w:val="000000"/>
        </w:rPr>
        <w:t>, Hunt L., Clear A., White, V. </w:t>
      </w:r>
      <w:r w:rsidRPr="008A107C">
        <w:rPr>
          <w:rFonts w:eastAsia="Dotum"/>
          <w:i/>
          <w:iCs/>
          <w:color w:val="000000"/>
        </w:rPr>
        <w:t>Developing a comprehensive state policy response to combat opioid overdose: lessons from New York’s experience</w:t>
      </w:r>
      <w:r w:rsidRPr="008A107C">
        <w:rPr>
          <w:rFonts w:eastAsia="Dotum"/>
          <w:color w:val="000000"/>
        </w:rPr>
        <w:t>. 2017. (Prepared for the New York State Department of Health)</w:t>
      </w:r>
    </w:p>
    <w:p w14:paraId="406CF7BD" w14:textId="117B947F" w:rsidR="00A13B65" w:rsidRDefault="00A13B65" w:rsidP="00EE05A3">
      <w:pPr>
        <w:pStyle w:val="Default"/>
        <w:spacing w:line="257" w:lineRule="auto"/>
        <w:rPr>
          <w:lang w:eastAsia="ko-KR"/>
        </w:rPr>
      </w:pPr>
    </w:p>
    <w:p w14:paraId="1D6DAA02" w14:textId="77777777" w:rsidR="000F4B43" w:rsidRDefault="000F4B43" w:rsidP="000F4B43">
      <w:pPr>
        <w:pStyle w:val="Default"/>
        <w:spacing w:line="257" w:lineRule="auto"/>
        <w:rPr>
          <w:lang w:eastAsia="ko-KR"/>
        </w:rPr>
      </w:pPr>
    </w:p>
    <w:p w14:paraId="131FDEE8" w14:textId="77777777" w:rsidR="000F4B43" w:rsidRDefault="000F4B43" w:rsidP="000F4B43">
      <w:pPr>
        <w:pStyle w:val="Default"/>
        <w:spacing w:line="257" w:lineRule="auto"/>
        <w:rPr>
          <w:lang w:eastAsia="ko-KR"/>
        </w:rPr>
      </w:pPr>
      <w:r>
        <w:rPr>
          <w:b/>
          <w:u w:val="single"/>
        </w:rPr>
        <w:t>GRANTS</w:t>
      </w:r>
    </w:p>
    <w:p w14:paraId="48B71C09" w14:textId="77777777" w:rsidR="000F4B43" w:rsidRDefault="000F4B43" w:rsidP="000F4B43">
      <w:pPr>
        <w:pStyle w:val="Default"/>
        <w:spacing w:line="257" w:lineRule="auto"/>
        <w:rPr>
          <w:lang w:eastAsia="ko-KR"/>
        </w:rPr>
      </w:pPr>
    </w:p>
    <w:p w14:paraId="33BB5020" w14:textId="77777777" w:rsidR="000F4B43" w:rsidRDefault="000F4B43" w:rsidP="000F4B43">
      <w:pPr>
        <w:ind w:left="709" w:hanging="709"/>
        <w:rPr>
          <w:lang w:val="en-US"/>
        </w:rPr>
      </w:pPr>
      <w:r>
        <w:rPr>
          <w:lang w:val="en-US"/>
        </w:rPr>
        <w:t>2021</w:t>
      </w:r>
      <w:r>
        <w:rPr>
          <w:lang w:val="en-US"/>
        </w:rPr>
        <w:tab/>
        <w:t>Co-Investigator, Strategies to improve training and education program for enhancing the capacity of dialogue police officers in Korean police force. Korean National Police Agency</w:t>
      </w:r>
    </w:p>
    <w:p w14:paraId="33FDA0B6" w14:textId="77777777" w:rsidR="000F4B43" w:rsidRDefault="000F4B43" w:rsidP="000F4B43">
      <w:pPr>
        <w:ind w:left="709" w:hanging="709"/>
        <w:rPr>
          <w:lang w:val="en-US"/>
        </w:rPr>
      </w:pPr>
    </w:p>
    <w:p w14:paraId="240B2BBA" w14:textId="77777777" w:rsidR="000F4B43" w:rsidRDefault="000F4B43" w:rsidP="000F4B43">
      <w:pPr>
        <w:ind w:left="709" w:hanging="709"/>
      </w:pPr>
      <w:r>
        <w:rPr>
          <w:lang w:val="en-US"/>
        </w:rPr>
        <w:t>2021</w:t>
      </w:r>
      <w:r>
        <w:rPr>
          <w:lang w:val="en-US"/>
        </w:rPr>
        <w:tab/>
        <w:t xml:space="preserve">Principal Investigator, </w:t>
      </w:r>
      <w:r>
        <w:t>New Faculty Gran</w:t>
      </w:r>
      <w:r>
        <w:rPr>
          <w:lang w:val="en-US"/>
        </w:rPr>
        <w:t xml:space="preserve">t, Korean </w:t>
      </w:r>
      <w:r>
        <w:t>National Research Foundation</w:t>
      </w:r>
      <w:r>
        <w:rPr>
          <w:lang w:val="en-US"/>
        </w:rPr>
        <w:t xml:space="preserve"> </w:t>
      </w:r>
    </w:p>
    <w:p w14:paraId="5B994E98" w14:textId="77777777" w:rsidR="000F4B43" w:rsidRDefault="000F4B43" w:rsidP="000F4B43">
      <w:pPr>
        <w:ind w:left="709" w:hanging="709"/>
        <w:rPr>
          <w:lang w:val="en-US"/>
        </w:rPr>
      </w:pPr>
    </w:p>
    <w:p w14:paraId="2368F6C3" w14:textId="77777777" w:rsidR="000F4B43" w:rsidRPr="004A2407" w:rsidRDefault="000F4B43" w:rsidP="000F4B43">
      <w:pPr>
        <w:ind w:left="709" w:hanging="709"/>
        <w:rPr>
          <w:lang w:val="en-US"/>
        </w:rPr>
      </w:pPr>
      <w:r>
        <w:rPr>
          <w:lang w:val="en-US"/>
        </w:rPr>
        <w:t>2020</w:t>
      </w:r>
      <w:r>
        <w:rPr>
          <w:lang w:val="en-US"/>
        </w:rPr>
        <w:tab/>
        <w:t xml:space="preserve">Co-Investigator, </w:t>
      </w:r>
      <w:r>
        <w:t>Effective Strategy for the Offenses of Online Copyright Infringement</w:t>
      </w:r>
      <w:r>
        <w:rPr>
          <w:lang w:val="en-US"/>
        </w:rPr>
        <w:t xml:space="preserve">, </w:t>
      </w:r>
      <w:r>
        <w:t>Korean Ministry of Culture, Sports, and Tourism</w:t>
      </w:r>
    </w:p>
    <w:p w14:paraId="4CFC75DF" w14:textId="0CCF4CA4" w:rsidR="00A13B65" w:rsidRDefault="00A13B65" w:rsidP="00EE05A3">
      <w:pPr>
        <w:pStyle w:val="Default"/>
        <w:spacing w:line="257" w:lineRule="auto"/>
        <w:rPr>
          <w:lang w:eastAsia="ko-KR"/>
        </w:rPr>
      </w:pPr>
    </w:p>
    <w:p w14:paraId="07BBF318" w14:textId="77777777" w:rsidR="000F4B43" w:rsidRPr="008A107C" w:rsidRDefault="000F4B43" w:rsidP="00EE05A3">
      <w:pPr>
        <w:pStyle w:val="Default"/>
        <w:spacing w:line="257" w:lineRule="auto"/>
        <w:rPr>
          <w:lang w:eastAsia="ko-KR"/>
        </w:rPr>
      </w:pPr>
    </w:p>
    <w:p w14:paraId="6B73FB89" w14:textId="6F17A82F" w:rsidR="0010115A" w:rsidRPr="008A107C" w:rsidRDefault="0010115A" w:rsidP="00EE05A3">
      <w:pPr>
        <w:pStyle w:val="Default"/>
        <w:spacing w:line="257" w:lineRule="auto"/>
        <w:rPr>
          <w:b/>
          <w:u w:val="single"/>
          <w:lang w:eastAsia="ko-KR"/>
        </w:rPr>
      </w:pPr>
      <w:r w:rsidRPr="008A107C">
        <w:rPr>
          <w:b/>
          <w:u w:val="single"/>
          <w:lang w:eastAsia="ko-KR"/>
        </w:rPr>
        <w:t>CONFERENCE PRESENTATION</w:t>
      </w:r>
    </w:p>
    <w:p w14:paraId="5B85AC55" w14:textId="64F51E51" w:rsidR="0010115A" w:rsidRPr="008A107C" w:rsidRDefault="001E2A94" w:rsidP="00EE05A3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>+ Presenter</w:t>
      </w:r>
    </w:p>
    <w:p w14:paraId="339CF1DA" w14:textId="40400F37" w:rsidR="003152CD" w:rsidRDefault="003152CD" w:rsidP="00EE05A3">
      <w:pPr>
        <w:pStyle w:val="Default"/>
        <w:spacing w:line="257" w:lineRule="auto"/>
        <w:rPr>
          <w:lang w:eastAsia="ko-KR"/>
        </w:rPr>
      </w:pPr>
    </w:p>
    <w:p w14:paraId="032DF9FD" w14:textId="25BDDCA8" w:rsidR="00C53242" w:rsidRPr="008A107C" w:rsidRDefault="00C53242" w:rsidP="00C53242">
      <w:r w:rsidRPr="003D55F8">
        <w:rPr>
          <w:u w:val="single"/>
        </w:rPr>
        <w:t>Pyo, Sunyoung</w:t>
      </w:r>
      <w:r w:rsidR="00CA3666">
        <w:rPr>
          <w:u w:val="single"/>
          <w:lang w:val="en-US"/>
        </w:rPr>
        <w:t>,</w:t>
      </w:r>
      <w:r w:rsidRPr="008A107C">
        <w:t>+</w:t>
      </w:r>
      <w:r w:rsidR="00CA3666" w:rsidRPr="00CA3666">
        <w:rPr>
          <w:u w:val="single"/>
          <w:lang w:val="en-US"/>
        </w:rPr>
        <w:t xml:space="preserve"> </w:t>
      </w:r>
      <w:r w:rsidR="00CA3666">
        <w:rPr>
          <w:u w:val="single"/>
          <w:lang w:val="en-US"/>
        </w:rPr>
        <w:t xml:space="preserve">and </w:t>
      </w:r>
      <w:proofErr w:type="spellStart"/>
      <w:r w:rsidR="00CA3666">
        <w:rPr>
          <w:u w:val="single"/>
          <w:lang w:val="en-US"/>
        </w:rPr>
        <w:t>Hongseok</w:t>
      </w:r>
      <w:proofErr w:type="spellEnd"/>
      <w:r w:rsidR="00CA3666">
        <w:rPr>
          <w:u w:val="single"/>
          <w:lang w:val="en-US"/>
        </w:rPr>
        <w:t xml:space="preserve"> Lee</w:t>
      </w:r>
      <w:r w:rsidRPr="008A107C">
        <w:t xml:space="preserve"> (202</w:t>
      </w:r>
      <w:r>
        <w:rPr>
          <w:lang w:val="en-US"/>
        </w:rPr>
        <w:t>1</w:t>
      </w:r>
      <w:r w:rsidRPr="008A107C">
        <w:t xml:space="preserve">, June). </w:t>
      </w:r>
      <w:r w:rsidRPr="009F2139">
        <w:rPr>
          <w:lang w:val="en-US"/>
        </w:rPr>
        <w:t>Gender representation in police organizations: How do upper-level and street-level female bureaucrats differ in their roles?</w:t>
      </w:r>
      <w:r w:rsidRPr="008A107C">
        <w:t xml:space="preserve"> </w:t>
      </w:r>
      <w:r>
        <w:rPr>
          <w:lang w:val="en-US"/>
        </w:rPr>
        <w:t>Public Management Research Conference, Manoa, Hawaii</w:t>
      </w:r>
    </w:p>
    <w:p w14:paraId="7494953B" w14:textId="77777777" w:rsidR="00C53242" w:rsidRPr="008A107C" w:rsidRDefault="00C53242" w:rsidP="00EE05A3">
      <w:pPr>
        <w:pStyle w:val="Default"/>
        <w:spacing w:line="257" w:lineRule="auto"/>
        <w:rPr>
          <w:lang w:eastAsia="ko-KR"/>
        </w:rPr>
      </w:pPr>
    </w:p>
    <w:p w14:paraId="5DC1E51B" w14:textId="1833206C" w:rsidR="0090159B" w:rsidRPr="008A107C" w:rsidRDefault="0090159B" w:rsidP="0090159B">
      <w:r w:rsidRPr="003D55F8">
        <w:rPr>
          <w:u w:val="single"/>
        </w:rPr>
        <w:t>Pyo, Sunyoung</w:t>
      </w:r>
      <w:r w:rsidRPr="008A107C">
        <w:t>+ (2020, June). Are body-worn cameras effective in decreasing police-involved deaths? Evidence from U.S. local police departments. Poster presented at Annual International Conference on Digital Government Research, Seoul, Korea</w:t>
      </w:r>
    </w:p>
    <w:p w14:paraId="439A43E5" w14:textId="587B217F" w:rsidR="0090159B" w:rsidRPr="008A107C" w:rsidRDefault="0090159B" w:rsidP="0090159B">
      <w:pPr>
        <w:ind w:firstLine="720"/>
        <w:rPr>
          <w:b/>
        </w:rPr>
      </w:pPr>
      <w:r w:rsidRPr="008A107C">
        <w:rPr>
          <w:b/>
        </w:rPr>
        <w:t>Winner, 2020 Best Poster Award</w:t>
      </w:r>
    </w:p>
    <w:p w14:paraId="7C6F8734" w14:textId="77777777" w:rsidR="0090159B" w:rsidRPr="008A107C" w:rsidRDefault="0090159B" w:rsidP="00EE05A3">
      <w:pPr>
        <w:pStyle w:val="Default"/>
        <w:spacing w:line="257" w:lineRule="auto"/>
        <w:rPr>
          <w:lang w:val="en-KR" w:eastAsia="ko-KR"/>
        </w:rPr>
      </w:pPr>
    </w:p>
    <w:p w14:paraId="300036AD" w14:textId="4D659BAB" w:rsidR="00B26089" w:rsidRPr="008A107C" w:rsidRDefault="00B26089" w:rsidP="00EE05A3">
      <w:pPr>
        <w:pStyle w:val="Default"/>
        <w:spacing w:line="257" w:lineRule="auto"/>
        <w:rPr>
          <w:lang w:eastAsia="ko-KR"/>
        </w:rPr>
      </w:pPr>
      <w:r w:rsidRPr="008A107C">
        <w:rPr>
          <w:u w:val="single"/>
          <w:lang w:eastAsia="ko-KR"/>
        </w:rPr>
        <w:t>Pyo, Sunyoung</w:t>
      </w:r>
      <w:r w:rsidRPr="008A107C">
        <w:rPr>
          <w:lang w:eastAsia="ko-KR"/>
        </w:rPr>
        <w:t xml:space="preserve">+ (2019, November). </w:t>
      </w:r>
      <w:r w:rsidRPr="008A107C">
        <w:t>Are police agencies responsive agents to their community needs? The case of body-worn camera implementation among U.S. local police departments. American Society of Criminology (ASC) annual conference, San Francisco, California</w:t>
      </w:r>
    </w:p>
    <w:p w14:paraId="2B44C91C" w14:textId="77777777" w:rsidR="00B26089" w:rsidRPr="008A107C" w:rsidRDefault="00B26089" w:rsidP="00EE05A3">
      <w:pPr>
        <w:pStyle w:val="Default"/>
        <w:spacing w:line="257" w:lineRule="auto"/>
        <w:rPr>
          <w:lang w:eastAsia="ko-KR"/>
        </w:rPr>
      </w:pPr>
    </w:p>
    <w:p w14:paraId="6B7CE7D5" w14:textId="343B9FF4" w:rsidR="00B26089" w:rsidRPr="008A107C" w:rsidRDefault="00B26089" w:rsidP="00B26089">
      <w:pPr>
        <w:pStyle w:val="Default"/>
        <w:spacing w:line="257" w:lineRule="auto"/>
        <w:rPr>
          <w:lang w:eastAsia="ko-KR"/>
        </w:rPr>
      </w:pPr>
      <w:r w:rsidRPr="008A107C">
        <w:rPr>
          <w:u w:val="single"/>
          <w:lang w:eastAsia="ko-KR"/>
        </w:rPr>
        <w:t>Pyo, Sunyoung</w:t>
      </w:r>
      <w:r w:rsidRPr="008A107C">
        <w:rPr>
          <w:lang w:eastAsia="ko-KR"/>
        </w:rPr>
        <w:t xml:space="preserve">+ (2019, November). </w:t>
      </w:r>
      <w:r w:rsidRPr="008A107C">
        <w:rPr>
          <w:rFonts w:eastAsia="Times New Roman"/>
          <w:bCs/>
        </w:rPr>
        <w:t>Do body-worn cameras change law enforcement arrest behavior? A national study of local police departments</w:t>
      </w:r>
      <w:r w:rsidRPr="008A107C">
        <w:t>. American Society of Criminology (ASC) annual conference, San Francisco, California</w:t>
      </w:r>
    </w:p>
    <w:p w14:paraId="08E40E2B" w14:textId="77777777" w:rsidR="00B26089" w:rsidRPr="008A107C" w:rsidRDefault="00B26089" w:rsidP="00EE05A3">
      <w:pPr>
        <w:pStyle w:val="Default"/>
        <w:spacing w:line="257" w:lineRule="auto"/>
        <w:rPr>
          <w:lang w:eastAsia="ko-KR"/>
        </w:rPr>
      </w:pPr>
    </w:p>
    <w:p w14:paraId="63C0F0E0" w14:textId="77777777" w:rsidR="003152CD" w:rsidRPr="008A107C" w:rsidRDefault="003152CD" w:rsidP="003152CD">
      <w:pPr>
        <w:pStyle w:val="Default"/>
        <w:spacing w:line="257" w:lineRule="auto"/>
        <w:rPr>
          <w:lang w:eastAsia="ko-KR"/>
        </w:rPr>
      </w:pPr>
      <w:r w:rsidRPr="008A107C">
        <w:rPr>
          <w:u w:val="single"/>
          <w:lang w:eastAsia="ko-KR"/>
        </w:rPr>
        <w:t>Pyo, Sunyoung</w:t>
      </w:r>
      <w:r w:rsidRPr="008A107C">
        <w:rPr>
          <w:lang w:eastAsia="ko-KR"/>
        </w:rPr>
        <w:t xml:space="preserve">+ (2019, January). </w:t>
      </w:r>
      <w:r w:rsidRPr="008A107C">
        <w:t>What explains the adoption of comprehensive body-worn camera legislations in the U.S? A fuzzy set qualitative comparative analysis of 50 states in the U.S. Southern Political Science Association (SPSA) annual conference, Austin, Texas</w:t>
      </w:r>
    </w:p>
    <w:p w14:paraId="483992C8" w14:textId="77777777" w:rsidR="003152CD" w:rsidRPr="008A107C" w:rsidRDefault="003152CD" w:rsidP="00EE05A3">
      <w:pPr>
        <w:pStyle w:val="Default"/>
        <w:spacing w:line="257" w:lineRule="auto"/>
        <w:rPr>
          <w:lang w:eastAsia="ko-KR"/>
        </w:rPr>
      </w:pPr>
    </w:p>
    <w:p w14:paraId="1FA22EC7" w14:textId="2A98EFB4" w:rsidR="0010115A" w:rsidRPr="008A107C" w:rsidRDefault="0010115A" w:rsidP="00EE05A3">
      <w:pPr>
        <w:pStyle w:val="Default"/>
        <w:spacing w:line="257" w:lineRule="auto"/>
        <w:rPr>
          <w:lang w:eastAsia="ko-KR"/>
        </w:rPr>
      </w:pPr>
      <w:r w:rsidRPr="008A107C">
        <w:rPr>
          <w:u w:val="single"/>
          <w:lang w:eastAsia="ko-KR"/>
        </w:rPr>
        <w:t>Pyo, S</w:t>
      </w:r>
      <w:r w:rsidR="00A55537" w:rsidRPr="008A107C">
        <w:rPr>
          <w:u w:val="single"/>
          <w:lang w:eastAsia="ko-KR"/>
        </w:rPr>
        <w:t>unyoung</w:t>
      </w:r>
      <w:r w:rsidR="001E2A94" w:rsidRPr="008A107C">
        <w:rPr>
          <w:lang w:eastAsia="ko-KR"/>
        </w:rPr>
        <w:t>+</w:t>
      </w:r>
      <w:r w:rsidRPr="008A107C">
        <w:rPr>
          <w:lang w:eastAsia="ko-KR"/>
        </w:rPr>
        <w:t xml:space="preserve"> </w:t>
      </w:r>
      <w:r w:rsidR="00280140" w:rsidRPr="008A107C">
        <w:rPr>
          <w:lang w:eastAsia="ko-KR"/>
        </w:rPr>
        <w:t>(</w:t>
      </w:r>
      <w:r w:rsidRPr="008A107C">
        <w:rPr>
          <w:lang w:eastAsia="ko-KR"/>
        </w:rPr>
        <w:t>2017</w:t>
      </w:r>
      <w:r w:rsidR="00280140" w:rsidRPr="008A107C">
        <w:rPr>
          <w:lang w:eastAsia="ko-KR"/>
        </w:rPr>
        <w:t>, November)</w:t>
      </w:r>
      <w:r w:rsidR="00484A7C" w:rsidRPr="008A107C">
        <w:rPr>
          <w:lang w:eastAsia="ko-KR"/>
        </w:rPr>
        <w:t xml:space="preserve">. </w:t>
      </w:r>
      <w:r w:rsidRPr="008A107C">
        <w:rPr>
          <w:lang w:eastAsia="ko-KR"/>
        </w:rPr>
        <w:t>Do</w:t>
      </w:r>
      <w:r w:rsidR="00484A7C" w:rsidRPr="008A107C">
        <w:rPr>
          <w:lang w:eastAsia="ko-KR"/>
        </w:rPr>
        <w:t xml:space="preserve"> bureaucrats change their behavior during electoral c</w:t>
      </w:r>
      <w:r w:rsidR="00381F0B" w:rsidRPr="008A107C">
        <w:rPr>
          <w:lang w:eastAsia="ko-KR"/>
        </w:rPr>
        <w:t>ycles? Understanding arrest r</w:t>
      </w:r>
      <w:r w:rsidR="00277AE3" w:rsidRPr="008A107C">
        <w:rPr>
          <w:lang w:eastAsia="ko-KR"/>
        </w:rPr>
        <w:t>ates in New York State</w:t>
      </w:r>
      <w:r w:rsidR="0023559B" w:rsidRPr="008A107C">
        <w:rPr>
          <w:lang w:eastAsia="ko-KR"/>
        </w:rPr>
        <w:t>.</w:t>
      </w:r>
      <w:r w:rsidRPr="008A107C">
        <w:rPr>
          <w:lang w:eastAsia="ko-KR"/>
        </w:rPr>
        <w:t xml:space="preserve"> Presented at the Association for Public Policy Analysis &amp; Management (APPAM) fall research conference, Chicago, Illinois</w:t>
      </w:r>
    </w:p>
    <w:p w14:paraId="40E55958" w14:textId="77777777" w:rsidR="00C47B05" w:rsidRPr="008A107C" w:rsidRDefault="00C47B05" w:rsidP="00EE05A3">
      <w:pPr>
        <w:pStyle w:val="Default"/>
        <w:spacing w:line="257" w:lineRule="auto"/>
        <w:rPr>
          <w:lang w:eastAsia="ko-KR"/>
        </w:rPr>
      </w:pPr>
    </w:p>
    <w:p w14:paraId="3494D1BD" w14:textId="0D0CDB1E" w:rsidR="002B720B" w:rsidRPr="008A107C" w:rsidRDefault="002B720B" w:rsidP="00EE05A3">
      <w:r w:rsidRPr="008A107C">
        <w:rPr>
          <w:color w:val="212121"/>
          <w:shd w:val="clear" w:color="auto" w:fill="FFFFFF"/>
        </w:rPr>
        <w:t>Gasco-Hernandez Mila,</w:t>
      </w:r>
      <w:r w:rsidR="001E2A94" w:rsidRPr="008A107C">
        <w:rPr>
          <w:color w:val="212121"/>
          <w:shd w:val="clear" w:color="auto" w:fill="FFFFFF"/>
        </w:rPr>
        <w:t>+</w:t>
      </w:r>
      <w:r w:rsidRPr="008A107C">
        <w:rPr>
          <w:color w:val="212121"/>
          <w:shd w:val="clear" w:color="auto" w:fill="FFFFFF"/>
        </w:rPr>
        <w:t> Erika G. Martin, Luigi Reggi,</w:t>
      </w:r>
      <w:r w:rsidRPr="008A107C">
        <w:rPr>
          <w:color w:val="212121"/>
          <w:u w:val="single"/>
          <w:shd w:val="clear" w:color="auto" w:fill="FFFFFF"/>
        </w:rPr>
        <w:t xml:space="preserve"> Sunyoung Pyo</w:t>
      </w:r>
      <w:r w:rsidRPr="008A107C">
        <w:rPr>
          <w:color w:val="212121"/>
          <w:shd w:val="clear" w:color="auto" w:fill="FFFFFF"/>
        </w:rPr>
        <w:t>, Luis F. Luna-Reyes (2017, June). Citizen co-production through open data: cases of citizen training and engagement. </w:t>
      </w:r>
      <w:r w:rsidRPr="008A107C">
        <w:rPr>
          <w:iCs/>
          <w:color w:val="212121"/>
          <w:shd w:val="clear" w:color="auto" w:fill="FFFFFF"/>
        </w:rPr>
        <w:t>Proceedings of the 18</w:t>
      </w:r>
      <w:r w:rsidRPr="008A107C">
        <w:rPr>
          <w:iCs/>
          <w:color w:val="212121"/>
          <w:shd w:val="clear" w:color="auto" w:fill="FFFFFF"/>
          <w:vertAlign w:val="superscript"/>
        </w:rPr>
        <w:t>th</w:t>
      </w:r>
      <w:r w:rsidRPr="008A107C">
        <w:rPr>
          <w:iCs/>
          <w:color w:val="212121"/>
          <w:shd w:val="clear" w:color="auto" w:fill="FFFFFF"/>
        </w:rPr>
        <w:t> Annual International Conference on Digital Government Research</w:t>
      </w:r>
      <w:r w:rsidRPr="008A107C">
        <w:rPr>
          <w:color w:val="212121"/>
          <w:shd w:val="clear" w:color="auto" w:fill="FFFFFF"/>
        </w:rPr>
        <w:t>, New York City, NY.</w:t>
      </w:r>
    </w:p>
    <w:p w14:paraId="2EB6C448" w14:textId="77777777" w:rsidR="002B720B" w:rsidRPr="008A107C" w:rsidRDefault="002B720B" w:rsidP="00EE05A3">
      <w:pPr>
        <w:rPr>
          <w:color w:val="212121"/>
          <w:shd w:val="clear" w:color="auto" w:fill="FFFFFF"/>
        </w:rPr>
      </w:pPr>
    </w:p>
    <w:p w14:paraId="4D9D829D" w14:textId="413ECD96" w:rsidR="002B720B" w:rsidRPr="008A107C" w:rsidRDefault="002B720B" w:rsidP="00EE05A3">
      <w:r w:rsidRPr="008A107C">
        <w:rPr>
          <w:color w:val="212121"/>
          <w:shd w:val="clear" w:color="auto" w:fill="FFFFFF"/>
        </w:rPr>
        <w:t>Gasco-Hernandez Mila,</w:t>
      </w:r>
      <w:r w:rsidR="001E2A94" w:rsidRPr="008A107C">
        <w:rPr>
          <w:color w:val="212121"/>
          <w:shd w:val="clear" w:color="auto" w:fill="FFFFFF"/>
        </w:rPr>
        <w:t>+</w:t>
      </w:r>
      <w:r w:rsidRPr="008A107C">
        <w:rPr>
          <w:color w:val="212121"/>
          <w:shd w:val="clear" w:color="auto" w:fill="FFFFFF"/>
        </w:rPr>
        <w:t> Erika G. Martin, Luigi Reggi,</w:t>
      </w:r>
      <w:r w:rsidRPr="008A107C">
        <w:rPr>
          <w:color w:val="212121"/>
          <w:u w:val="single"/>
          <w:shd w:val="clear" w:color="auto" w:fill="FFFFFF"/>
        </w:rPr>
        <w:t xml:space="preserve"> Sunyoung Pyo</w:t>
      </w:r>
      <w:r w:rsidRPr="008A107C">
        <w:rPr>
          <w:color w:val="212121"/>
          <w:shd w:val="clear" w:color="auto" w:fill="FFFFFF"/>
        </w:rPr>
        <w:t>, Luis F. Luna-Reyes (2017, June). Citizen co-production through open data: cases of citizen training and engagement. International Institute of Administrative Sciences, Washington, DC.</w:t>
      </w:r>
    </w:p>
    <w:p w14:paraId="2C72DD38" w14:textId="77777777" w:rsidR="002B720B" w:rsidRPr="008A107C" w:rsidRDefault="002B720B" w:rsidP="00EE05A3">
      <w:pPr>
        <w:rPr>
          <w:color w:val="212121"/>
          <w:shd w:val="clear" w:color="auto" w:fill="FFFFFF"/>
        </w:rPr>
      </w:pPr>
    </w:p>
    <w:p w14:paraId="26898929" w14:textId="2161DC78" w:rsidR="00440BB9" w:rsidRPr="008A107C" w:rsidRDefault="00A55537" w:rsidP="00EE05A3">
      <w:r w:rsidRPr="008A107C">
        <w:rPr>
          <w:color w:val="212121"/>
          <w:shd w:val="clear" w:color="auto" w:fill="FFFFFF"/>
        </w:rPr>
        <w:t>Gasco-Hernandez Mila,</w:t>
      </w:r>
      <w:r w:rsidR="001E2A94" w:rsidRPr="008A107C">
        <w:rPr>
          <w:color w:val="212121"/>
          <w:shd w:val="clear" w:color="auto" w:fill="FFFFFF"/>
        </w:rPr>
        <w:t>+</w:t>
      </w:r>
      <w:r w:rsidR="00440BB9" w:rsidRPr="008A107C">
        <w:rPr>
          <w:color w:val="212121"/>
          <w:shd w:val="clear" w:color="auto" w:fill="FFFFFF"/>
        </w:rPr>
        <w:t> </w:t>
      </w:r>
      <w:r w:rsidRPr="008A107C">
        <w:rPr>
          <w:color w:val="212121"/>
          <w:shd w:val="clear" w:color="auto" w:fill="FFFFFF"/>
        </w:rPr>
        <w:t xml:space="preserve">Erika G. </w:t>
      </w:r>
      <w:r w:rsidR="00280140" w:rsidRPr="008A107C">
        <w:rPr>
          <w:color w:val="212121"/>
          <w:shd w:val="clear" w:color="auto" w:fill="FFFFFF"/>
        </w:rPr>
        <w:t>Martin</w:t>
      </w:r>
      <w:r w:rsidRPr="008A107C">
        <w:rPr>
          <w:color w:val="212121"/>
          <w:shd w:val="clear" w:color="auto" w:fill="FFFFFF"/>
        </w:rPr>
        <w:t xml:space="preserve">, Luigi Reggi, </w:t>
      </w:r>
      <w:r w:rsidRPr="008A107C">
        <w:rPr>
          <w:color w:val="212121"/>
          <w:u w:val="single"/>
          <w:shd w:val="clear" w:color="auto" w:fill="FFFFFF"/>
        </w:rPr>
        <w:t>Sunyoung Pyo</w:t>
      </w:r>
      <w:r w:rsidRPr="008A107C">
        <w:rPr>
          <w:color w:val="212121"/>
          <w:shd w:val="clear" w:color="auto" w:fill="FFFFFF"/>
        </w:rPr>
        <w:t>,</w:t>
      </w:r>
      <w:r w:rsidR="00440BB9" w:rsidRPr="008A107C">
        <w:rPr>
          <w:color w:val="212121"/>
          <w:shd w:val="clear" w:color="auto" w:fill="FFFFFF"/>
        </w:rPr>
        <w:t xml:space="preserve"> </w:t>
      </w:r>
      <w:r w:rsidRPr="008A107C">
        <w:rPr>
          <w:color w:val="212121"/>
          <w:shd w:val="clear" w:color="auto" w:fill="FFFFFF"/>
        </w:rPr>
        <w:t xml:space="preserve">Luis F. </w:t>
      </w:r>
      <w:r w:rsidR="00280140" w:rsidRPr="008A107C">
        <w:rPr>
          <w:color w:val="212121"/>
          <w:shd w:val="clear" w:color="auto" w:fill="FFFFFF"/>
        </w:rPr>
        <w:t>Luna-Reyes</w:t>
      </w:r>
      <w:r w:rsidR="00440BB9" w:rsidRPr="008A107C">
        <w:rPr>
          <w:color w:val="212121"/>
          <w:shd w:val="clear" w:color="auto" w:fill="FFFFFF"/>
        </w:rPr>
        <w:t xml:space="preserve"> (2018, June). Promoting the use of open government data: cases of training and engagement. Global Conference on Transparency Research, Rio de Janiero, Brazil.</w:t>
      </w:r>
    </w:p>
    <w:p w14:paraId="73D539CF" w14:textId="6DBA4457" w:rsidR="00440BB9" w:rsidRDefault="00440BB9" w:rsidP="00EE05A3">
      <w:pPr>
        <w:pStyle w:val="Default"/>
        <w:spacing w:line="257" w:lineRule="auto"/>
        <w:rPr>
          <w:lang w:eastAsia="ko-KR"/>
        </w:rPr>
      </w:pPr>
    </w:p>
    <w:p w14:paraId="1DDC9DD1" w14:textId="77777777" w:rsidR="00F5152F" w:rsidRPr="008A107C" w:rsidRDefault="00F5152F" w:rsidP="00EE05A3">
      <w:pPr>
        <w:pStyle w:val="Default"/>
        <w:spacing w:line="257" w:lineRule="auto"/>
        <w:rPr>
          <w:lang w:eastAsia="ko-KR"/>
        </w:rPr>
      </w:pPr>
    </w:p>
    <w:p w14:paraId="3BBEEBB8" w14:textId="79619A13" w:rsidR="00440BB9" w:rsidRPr="008A107C" w:rsidRDefault="009748BE" w:rsidP="00EE05A3">
      <w:pPr>
        <w:rPr>
          <w:b/>
          <w:u w:val="single"/>
        </w:rPr>
      </w:pPr>
      <w:r w:rsidRPr="008A107C">
        <w:rPr>
          <w:b/>
          <w:u w:val="single"/>
        </w:rPr>
        <w:t xml:space="preserve">OTHER </w:t>
      </w:r>
      <w:r w:rsidR="00440BB9" w:rsidRPr="008A107C">
        <w:rPr>
          <w:b/>
          <w:u w:val="single"/>
        </w:rPr>
        <w:t>PRESENTATIONS</w:t>
      </w:r>
    </w:p>
    <w:p w14:paraId="5F7D6366" w14:textId="77777777" w:rsidR="00440BB9" w:rsidRPr="008A107C" w:rsidRDefault="00440BB9" w:rsidP="00EE05A3">
      <w:pPr>
        <w:pStyle w:val="Default"/>
        <w:spacing w:line="257" w:lineRule="auto"/>
        <w:rPr>
          <w:lang w:eastAsia="ko-KR"/>
        </w:rPr>
      </w:pPr>
    </w:p>
    <w:p w14:paraId="5DDC495C" w14:textId="307F8653" w:rsidR="00932561" w:rsidRPr="008A107C" w:rsidRDefault="002B720B" w:rsidP="00EE05A3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>Pyo, Sunyoung (</w:t>
      </w:r>
      <w:r w:rsidR="00932561" w:rsidRPr="008A107C">
        <w:rPr>
          <w:lang w:eastAsia="ko-KR"/>
        </w:rPr>
        <w:t>2017</w:t>
      </w:r>
      <w:r w:rsidRPr="008A107C">
        <w:rPr>
          <w:lang w:eastAsia="ko-KR"/>
        </w:rPr>
        <w:t>, October)</w:t>
      </w:r>
      <w:r w:rsidR="0023559B" w:rsidRPr="008A107C">
        <w:rPr>
          <w:lang w:eastAsia="ko-KR"/>
        </w:rPr>
        <w:t>. Do bureaucrats change their behavior during electoral cycles? Understanding arrest rates in New York State.</w:t>
      </w:r>
      <w:r w:rsidR="00932561" w:rsidRPr="008A107C">
        <w:rPr>
          <w:lang w:eastAsia="ko-KR"/>
        </w:rPr>
        <w:t xml:space="preserve"> Presented at the Thursday Policy Lunch of Rockefeller College of Public Affairs and Policy, University at Albany</w:t>
      </w:r>
    </w:p>
    <w:p w14:paraId="569B8AFA" w14:textId="03DE6D6B" w:rsidR="004A2407" w:rsidRDefault="004A2407" w:rsidP="00EE05A3">
      <w:pPr>
        <w:pStyle w:val="Default"/>
        <w:spacing w:line="257" w:lineRule="auto"/>
        <w:rPr>
          <w:lang w:eastAsia="ko-KR"/>
        </w:rPr>
      </w:pPr>
    </w:p>
    <w:p w14:paraId="07185B1F" w14:textId="77777777" w:rsidR="005026A3" w:rsidRPr="008A107C" w:rsidRDefault="005026A3" w:rsidP="00EE05A3">
      <w:pPr>
        <w:pStyle w:val="Default"/>
        <w:spacing w:line="257" w:lineRule="auto"/>
        <w:rPr>
          <w:lang w:eastAsia="ko-KR"/>
        </w:rPr>
      </w:pPr>
    </w:p>
    <w:p w14:paraId="3BE6090D" w14:textId="77777777" w:rsidR="001C6892" w:rsidRPr="008A107C" w:rsidRDefault="00995B50" w:rsidP="00EE05A3">
      <w:pPr>
        <w:pStyle w:val="Default"/>
        <w:spacing w:line="257" w:lineRule="auto"/>
        <w:rPr>
          <w:b/>
          <w:u w:val="single"/>
          <w:lang w:eastAsia="ko-KR"/>
        </w:rPr>
      </w:pPr>
      <w:r w:rsidRPr="008A107C">
        <w:rPr>
          <w:b/>
          <w:u w:val="single"/>
          <w:lang w:eastAsia="ko-KR"/>
        </w:rPr>
        <w:t>TEACHING</w:t>
      </w:r>
    </w:p>
    <w:p w14:paraId="2B81DBBF" w14:textId="219AC5B5" w:rsidR="00C07331" w:rsidRDefault="00C07331" w:rsidP="00EE05A3">
      <w:pPr>
        <w:pStyle w:val="Default"/>
        <w:spacing w:line="257" w:lineRule="auto"/>
        <w:rPr>
          <w:b/>
          <w:lang w:eastAsia="ko-KR"/>
        </w:rPr>
      </w:pPr>
    </w:p>
    <w:p w14:paraId="499F63C8" w14:textId="3ED0AC24" w:rsidR="008D648C" w:rsidRDefault="008D648C" w:rsidP="00EE05A3">
      <w:pPr>
        <w:pStyle w:val="Default"/>
        <w:spacing w:line="257" w:lineRule="auto"/>
        <w:rPr>
          <w:b/>
          <w:lang w:eastAsia="ko-KR"/>
        </w:rPr>
      </w:pPr>
      <w:r>
        <w:rPr>
          <w:b/>
          <w:lang w:eastAsia="ko-KR"/>
        </w:rPr>
        <w:t>Catholic University of Korea</w:t>
      </w:r>
    </w:p>
    <w:p w14:paraId="2BBFE1D5" w14:textId="0E0EDC5A" w:rsidR="002477EE" w:rsidRDefault="002477EE" w:rsidP="00EE05A3">
      <w:pPr>
        <w:pStyle w:val="Default"/>
        <w:spacing w:line="257" w:lineRule="auto"/>
        <w:rPr>
          <w:b/>
          <w:lang w:eastAsia="ko-KR"/>
        </w:rPr>
      </w:pPr>
    </w:p>
    <w:p w14:paraId="7C3AFC40" w14:textId="27BA84BA" w:rsidR="002477EE" w:rsidRDefault="002477EE" w:rsidP="00EE05A3">
      <w:pPr>
        <w:pStyle w:val="Default"/>
        <w:spacing w:line="257" w:lineRule="auto"/>
        <w:rPr>
          <w:bCs/>
          <w:lang w:eastAsia="ko-KR"/>
        </w:rPr>
      </w:pPr>
      <w:r>
        <w:rPr>
          <w:bCs/>
          <w:lang w:eastAsia="ko-KR"/>
        </w:rPr>
        <w:t>Quantitative Methods in Public Administration (undergraduate; instructor)</w:t>
      </w:r>
    </w:p>
    <w:p w14:paraId="79CB5D67" w14:textId="6B281859" w:rsidR="002477EE" w:rsidRDefault="002477EE" w:rsidP="00EE05A3">
      <w:pPr>
        <w:pStyle w:val="Default"/>
        <w:spacing w:line="257" w:lineRule="auto"/>
        <w:rPr>
          <w:bCs/>
          <w:lang w:eastAsia="ko-KR"/>
        </w:rPr>
      </w:pPr>
      <w:r>
        <w:rPr>
          <w:bCs/>
          <w:lang w:eastAsia="ko-KR"/>
        </w:rPr>
        <w:t>Public Administration of Disaster Management (undergraduate; instructor)</w:t>
      </w:r>
    </w:p>
    <w:p w14:paraId="7F9F20E4" w14:textId="450206CA" w:rsidR="008D648C" w:rsidRPr="008D648C" w:rsidRDefault="008D648C" w:rsidP="00EE05A3">
      <w:pPr>
        <w:pStyle w:val="Default"/>
        <w:spacing w:line="257" w:lineRule="auto"/>
        <w:rPr>
          <w:bCs/>
          <w:lang w:eastAsia="ko-KR"/>
        </w:rPr>
      </w:pPr>
      <w:r w:rsidRPr="008D648C">
        <w:rPr>
          <w:bCs/>
          <w:lang w:eastAsia="ko-KR"/>
        </w:rPr>
        <w:t>Public Administration and Big Data (undergraduate; instructor)</w:t>
      </w:r>
    </w:p>
    <w:p w14:paraId="2A5852DB" w14:textId="591116A8" w:rsidR="008D648C" w:rsidRPr="008D648C" w:rsidRDefault="008D648C" w:rsidP="00EE05A3">
      <w:pPr>
        <w:pStyle w:val="Default"/>
        <w:spacing w:line="257" w:lineRule="auto"/>
        <w:rPr>
          <w:bCs/>
          <w:lang w:eastAsia="ko-KR"/>
        </w:rPr>
      </w:pPr>
      <w:r w:rsidRPr="008D648C">
        <w:rPr>
          <w:bCs/>
          <w:lang w:eastAsia="ko-KR"/>
        </w:rPr>
        <w:t>Police Administration (undergraduate; instructor)</w:t>
      </w:r>
    </w:p>
    <w:p w14:paraId="61913258" w14:textId="0152BC19" w:rsidR="008D648C" w:rsidRPr="008D648C" w:rsidRDefault="008D648C" w:rsidP="00EE05A3">
      <w:pPr>
        <w:pStyle w:val="Default"/>
        <w:spacing w:line="257" w:lineRule="auto"/>
        <w:rPr>
          <w:bCs/>
          <w:lang w:eastAsia="ko-KR"/>
        </w:rPr>
      </w:pPr>
      <w:r w:rsidRPr="008D648C">
        <w:rPr>
          <w:bCs/>
          <w:lang w:eastAsia="ko-KR"/>
        </w:rPr>
        <w:t>Application of Public Policy Theory on Private De</w:t>
      </w:r>
      <w:r w:rsidR="00B04748">
        <w:rPr>
          <w:bCs/>
          <w:lang w:eastAsia="ko-KR"/>
        </w:rPr>
        <w:t>tec</w:t>
      </w:r>
      <w:r w:rsidRPr="008D648C">
        <w:rPr>
          <w:bCs/>
          <w:lang w:eastAsia="ko-KR"/>
        </w:rPr>
        <w:t>tive Policy (graduate; instructor)</w:t>
      </w:r>
    </w:p>
    <w:p w14:paraId="5CC324ED" w14:textId="77777777" w:rsidR="008D648C" w:rsidRPr="008A107C" w:rsidRDefault="008D648C" w:rsidP="00EE05A3">
      <w:pPr>
        <w:pStyle w:val="Default"/>
        <w:spacing w:line="257" w:lineRule="auto"/>
        <w:rPr>
          <w:b/>
          <w:lang w:eastAsia="ko-KR"/>
        </w:rPr>
      </w:pPr>
    </w:p>
    <w:p w14:paraId="762543EF" w14:textId="1E65A6EF" w:rsidR="009748BE" w:rsidRPr="008A107C" w:rsidRDefault="009748BE" w:rsidP="00EE05A3">
      <w:pPr>
        <w:pStyle w:val="Default"/>
        <w:spacing w:line="257" w:lineRule="auto"/>
        <w:rPr>
          <w:b/>
          <w:lang w:eastAsia="ko-KR"/>
        </w:rPr>
      </w:pPr>
      <w:r w:rsidRPr="008A107C">
        <w:rPr>
          <w:b/>
          <w:lang w:eastAsia="ko-KR"/>
        </w:rPr>
        <w:t>Korean National Policy University</w:t>
      </w:r>
    </w:p>
    <w:p w14:paraId="60C23753" w14:textId="77777777" w:rsidR="00624870" w:rsidRPr="008A107C" w:rsidRDefault="00624870" w:rsidP="00EE05A3">
      <w:pPr>
        <w:pStyle w:val="Default"/>
        <w:spacing w:line="257" w:lineRule="auto"/>
        <w:rPr>
          <w:lang w:eastAsia="ko-KR"/>
        </w:rPr>
      </w:pPr>
    </w:p>
    <w:p w14:paraId="582F7C99" w14:textId="1F2048C9" w:rsidR="009748BE" w:rsidRPr="008A107C" w:rsidRDefault="009748BE" w:rsidP="00624870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 xml:space="preserve">Police Intelligence Theory </w:t>
      </w:r>
      <w:r w:rsidR="00D11ADC" w:rsidRPr="008A107C">
        <w:rPr>
          <w:lang w:eastAsia="ko-KR"/>
        </w:rPr>
        <w:t>(</w:t>
      </w:r>
      <w:r w:rsidR="00C07331" w:rsidRPr="008A107C">
        <w:rPr>
          <w:lang w:eastAsia="ko-KR"/>
        </w:rPr>
        <w:t xml:space="preserve">undergraduate; </w:t>
      </w:r>
      <w:r w:rsidR="006D0747" w:rsidRPr="008A107C">
        <w:rPr>
          <w:lang w:eastAsia="ko-KR"/>
        </w:rPr>
        <w:t>i</w:t>
      </w:r>
      <w:r w:rsidR="00D11ADC" w:rsidRPr="008A107C">
        <w:rPr>
          <w:lang w:eastAsia="ko-KR"/>
        </w:rPr>
        <w:t>nstructor)</w:t>
      </w:r>
    </w:p>
    <w:p w14:paraId="34951492" w14:textId="1F8D9CF7" w:rsidR="007874E4" w:rsidRPr="008A107C" w:rsidRDefault="007874E4" w:rsidP="00624870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>Police Administration Theory (undergraduate; instructor)</w:t>
      </w:r>
    </w:p>
    <w:p w14:paraId="518EA16E" w14:textId="06E795C9" w:rsidR="009748BE" w:rsidRPr="008A107C" w:rsidRDefault="009748BE" w:rsidP="00624870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 xml:space="preserve">Police </w:t>
      </w:r>
      <w:r w:rsidR="00624870" w:rsidRPr="008A107C">
        <w:rPr>
          <w:lang w:eastAsia="ko-KR"/>
        </w:rPr>
        <w:t>Planning</w:t>
      </w:r>
      <w:r w:rsidRPr="008A107C">
        <w:rPr>
          <w:lang w:eastAsia="ko-KR"/>
        </w:rPr>
        <w:t xml:space="preserve"> Theory (</w:t>
      </w:r>
      <w:r w:rsidR="00C07331" w:rsidRPr="008A107C">
        <w:rPr>
          <w:lang w:eastAsia="ko-KR"/>
        </w:rPr>
        <w:t xml:space="preserve">undergraduate; </w:t>
      </w:r>
      <w:r w:rsidR="006D0747" w:rsidRPr="008A107C">
        <w:rPr>
          <w:lang w:eastAsia="ko-KR"/>
        </w:rPr>
        <w:t>i</w:t>
      </w:r>
      <w:r w:rsidR="00D11ADC" w:rsidRPr="008A107C">
        <w:rPr>
          <w:lang w:eastAsia="ko-KR"/>
        </w:rPr>
        <w:t>nstructor)</w:t>
      </w:r>
    </w:p>
    <w:p w14:paraId="4700B411" w14:textId="05FD9B6E" w:rsidR="00624870" w:rsidRPr="008A107C" w:rsidRDefault="00624870" w:rsidP="00624870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>Intelligence Analysis (</w:t>
      </w:r>
      <w:r w:rsidR="00C07331" w:rsidRPr="008A107C">
        <w:rPr>
          <w:lang w:eastAsia="ko-KR"/>
        </w:rPr>
        <w:t xml:space="preserve">undergraduate; </w:t>
      </w:r>
      <w:r w:rsidR="006D0747" w:rsidRPr="008A107C">
        <w:rPr>
          <w:lang w:eastAsia="ko-KR"/>
        </w:rPr>
        <w:t>i</w:t>
      </w:r>
      <w:r w:rsidR="00D11ADC" w:rsidRPr="008A107C">
        <w:rPr>
          <w:lang w:eastAsia="ko-KR"/>
        </w:rPr>
        <w:t>nstructor</w:t>
      </w:r>
      <w:r w:rsidRPr="008A107C">
        <w:rPr>
          <w:lang w:eastAsia="ko-KR"/>
        </w:rPr>
        <w:t>)</w:t>
      </w:r>
    </w:p>
    <w:p w14:paraId="3ACE78CC" w14:textId="783AC2A3" w:rsidR="00624870" w:rsidRPr="008A107C" w:rsidRDefault="00624870" w:rsidP="00624870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>Applied Statistics (</w:t>
      </w:r>
      <w:proofErr w:type="gramStart"/>
      <w:r w:rsidR="009B333A" w:rsidRPr="008A107C">
        <w:rPr>
          <w:lang w:eastAsia="ko-KR"/>
        </w:rPr>
        <w:t>undergraduate</w:t>
      </w:r>
      <w:r w:rsidR="009B333A">
        <w:rPr>
          <w:lang w:eastAsia="ko-KR"/>
        </w:rPr>
        <w:t>;</w:t>
      </w:r>
      <w:proofErr w:type="gramEnd"/>
      <w:r w:rsidR="00C07331" w:rsidRPr="008A107C">
        <w:rPr>
          <w:lang w:eastAsia="ko-KR"/>
        </w:rPr>
        <w:t xml:space="preserve"> </w:t>
      </w:r>
      <w:r w:rsidR="006D0747" w:rsidRPr="008A107C">
        <w:rPr>
          <w:lang w:eastAsia="ko-KR"/>
        </w:rPr>
        <w:t>i</w:t>
      </w:r>
      <w:r w:rsidR="00F367FB" w:rsidRPr="008A107C">
        <w:rPr>
          <w:lang w:eastAsia="ko-KR"/>
        </w:rPr>
        <w:t>nstructor</w:t>
      </w:r>
      <w:r w:rsidR="00D11ADC" w:rsidRPr="008A107C">
        <w:rPr>
          <w:lang w:eastAsia="ko-KR"/>
        </w:rPr>
        <w:t>)</w:t>
      </w:r>
    </w:p>
    <w:p w14:paraId="5F6600F9" w14:textId="494221BE" w:rsidR="009748BE" w:rsidRPr="008A107C" w:rsidRDefault="009748BE" w:rsidP="00624870">
      <w:pPr>
        <w:pStyle w:val="Default"/>
        <w:spacing w:line="257" w:lineRule="auto"/>
        <w:rPr>
          <w:lang w:eastAsia="ko-KR"/>
        </w:rPr>
      </w:pPr>
    </w:p>
    <w:p w14:paraId="091548AC" w14:textId="5931889A" w:rsidR="009748BE" w:rsidRPr="008A107C" w:rsidRDefault="009748BE" w:rsidP="009748BE">
      <w:pPr>
        <w:pStyle w:val="Default"/>
        <w:spacing w:line="257" w:lineRule="auto"/>
        <w:rPr>
          <w:b/>
          <w:lang w:eastAsia="ko-KR"/>
        </w:rPr>
      </w:pPr>
      <w:r w:rsidRPr="008A107C">
        <w:rPr>
          <w:b/>
          <w:lang w:eastAsia="ko-KR"/>
        </w:rPr>
        <w:t>University at Albany</w:t>
      </w:r>
    </w:p>
    <w:p w14:paraId="1C1547C3" w14:textId="77777777" w:rsidR="00C07331" w:rsidRPr="008A107C" w:rsidRDefault="00C07331" w:rsidP="009748BE">
      <w:pPr>
        <w:pStyle w:val="Default"/>
        <w:spacing w:line="257" w:lineRule="auto"/>
        <w:rPr>
          <w:lang w:eastAsia="ko-KR"/>
        </w:rPr>
      </w:pPr>
    </w:p>
    <w:p w14:paraId="173E1BEF" w14:textId="5CE256A7" w:rsidR="00F367FB" w:rsidRPr="008A107C" w:rsidRDefault="00F367FB" w:rsidP="009748BE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>PAD504 - Data,</w:t>
      </w:r>
      <w:r w:rsidR="006D0747" w:rsidRPr="008A107C">
        <w:rPr>
          <w:lang w:eastAsia="ko-KR"/>
        </w:rPr>
        <w:t xml:space="preserve"> Model, and Decisions</w:t>
      </w:r>
      <w:r w:rsidR="00D76F59">
        <w:rPr>
          <w:lang w:eastAsia="ko-KR"/>
        </w:rPr>
        <w:t xml:space="preserve"> I</w:t>
      </w:r>
      <w:r w:rsidR="006D0747" w:rsidRPr="008A107C">
        <w:rPr>
          <w:lang w:eastAsia="ko-KR"/>
        </w:rPr>
        <w:t xml:space="preserve"> (master; i</w:t>
      </w:r>
      <w:r w:rsidRPr="008A107C">
        <w:rPr>
          <w:lang w:eastAsia="ko-KR"/>
        </w:rPr>
        <w:t>nstructor and teaching assistant)</w:t>
      </w:r>
    </w:p>
    <w:p w14:paraId="18A20E8F" w14:textId="74A02767" w:rsidR="00C07331" w:rsidRPr="008A107C" w:rsidRDefault="00C07331" w:rsidP="009748BE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>PAD140 - Introduction to Public Policy (</w:t>
      </w:r>
      <w:r w:rsidR="00F367FB" w:rsidRPr="008A107C">
        <w:rPr>
          <w:lang w:eastAsia="ko-KR"/>
        </w:rPr>
        <w:t>undergraduate</w:t>
      </w:r>
      <w:r w:rsidR="006D0747" w:rsidRPr="008A107C">
        <w:rPr>
          <w:lang w:eastAsia="ko-KR"/>
        </w:rPr>
        <w:t>; t</w:t>
      </w:r>
      <w:r w:rsidRPr="008A107C">
        <w:rPr>
          <w:lang w:eastAsia="ko-KR"/>
        </w:rPr>
        <w:t>eaching assistant)</w:t>
      </w:r>
    </w:p>
    <w:p w14:paraId="1D055BD5" w14:textId="77C9B5BE" w:rsidR="009748BE" w:rsidRPr="008A107C" w:rsidRDefault="009748BE" w:rsidP="00EE05A3">
      <w:pPr>
        <w:pStyle w:val="Default"/>
        <w:spacing w:line="257" w:lineRule="auto"/>
        <w:rPr>
          <w:lang w:eastAsia="ko-KR"/>
        </w:rPr>
      </w:pPr>
    </w:p>
    <w:p w14:paraId="104E2A0B" w14:textId="24B6DADC" w:rsidR="009748BE" w:rsidRPr="008A107C" w:rsidRDefault="009748BE" w:rsidP="00EE05A3">
      <w:pPr>
        <w:pStyle w:val="Default"/>
        <w:spacing w:line="257" w:lineRule="auto"/>
        <w:rPr>
          <w:b/>
          <w:lang w:eastAsia="ko-KR"/>
        </w:rPr>
      </w:pPr>
      <w:r w:rsidRPr="008A107C">
        <w:rPr>
          <w:b/>
          <w:lang w:eastAsia="ko-KR"/>
        </w:rPr>
        <w:t>Korean Police Training Institute</w:t>
      </w:r>
    </w:p>
    <w:p w14:paraId="15F6FBF9" w14:textId="54D27FCB" w:rsidR="009748BE" w:rsidRPr="008A107C" w:rsidRDefault="009748BE" w:rsidP="00EE05A3">
      <w:pPr>
        <w:pStyle w:val="Default"/>
        <w:spacing w:line="257" w:lineRule="auto"/>
        <w:rPr>
          <w:lang w:eastAsia="ko-KR"/>
        </w:rPr>
      </w:pPr>
    </w:p>
    <w:p w14:paraId="2A7D613E" w14:textId="36508BB2" w:rsidR="009748BE" w:rsidRPr="008A107C" w:rsidRDefault="009748BE" w:rsidP="00EE05A3">
      <w:pPr>
        <w:pStyle w:val="Default"/>
        <w:spacing w:line="257" w:lineRule="auto"/>
        <w:rPr>
          <w:lang w:eastAsia="ko-KR"/>
        </w:rPr>
      </w:pPr>
      <w:r w:rsidRPr="008A107C">
        <w:rPr>
          <w:lang w:eastAsia="ko-KR"/>
        </w:rPr>
        <w:t xml:space="preserve">Police </w:t>
      </w:r>
      <w:r w:rsidR="00F367FB" w:rsidRPr="008A107C">
        <w:rPr>
          <w:lang w:eastAsia="ko-KR"/>
        </w:rPr>
        <w:t>Intelligence</w:t>
      </w:r>
      <w:r w:rsidR="00103178" w:rsidRPr="008A107C">
        <w:rPr>
          <w:lang w:eastAsia="ko-KR"/>
        </w:rPr>
        <w:t xml:space="preserve"> Analysis</w:t>
      </w:r>
      <w:r w:rsidR="006D0747" w:rsidRPr="008A107C">
        <w:rPr>
          <w:lang w:eastAsia="ko-KR"/>
        </w:rPr>
        <w:t xml:space="preserve"> Course (police officers; i</w:t>
      </w:r>
      <w:r w:rsidR="00F367FB" w:rsidRPr="008A107C">
        <w:rPr>
          <w:lang w:eastAsia="ko-KR"/>
        </w:rPr>
        <w:t>nstructor)</w:t>
      </w:r>
    </w:p>
    <w:p w14:paraId="2309D9FA" w14:textId="77777777" w:rsidR="009748BE" w:rsidRPr="008A107C" w:rsidRDefault="009748BE" w:rsidP="00EE05A3">
      <w:pPr>
        <w:pStyle w:val="Default"/>
        <w:spacing w:line="257" w:lineRule="auto"/>
        <w:rPr>
          <w:lang w:eastAsia="ko-KR"/>
        </w:rPr>
      </w:pPr>
    </w:p>
    <w:p w14:paraId="5F355A7E" w14:textId="77777777" w:rsidR="00F121C6" w:rsidRPr="008A107C" w:rsidRDefault="00F121C6" w:rsidP="00A6694B">
      <w:pPr>
        <w:pStyle w:val="Default"/>
        <w:spacing w:line="257" w:lineRule="auto"/>
        <w:jc w:val="both"/>
        <w:rPr>
          <w:lang w:eastAsia="ko-KR"/>
        </w:rPr>
      </w:pPr>
    </w:p>
    <w:p w14:paraId="5928E3BD" w14:textId="4BCD3178" w:rsidR="00FE3D6A" w:rsidRPr="008A107C" w:rsidRDefault="00FE3D6A" w:rsidP="00EE05A3">
      <w:pPr>
        <w:pStyle w:val="Default"/>
        <w:spacing w:line="257" w:lineRule="auto"/>
        <w:jc w:val="both"/>
        <w:rPr>
          <w:b/>
          <w:u w:val="single"/>
          <w:lang w:eastAsia="ko-KR"/>
        </w:rPr>
      </w:pPr>
      <w:r w:rsidRPr="008A107C">
        <w:rPr>
          <w:b/>
          <w:u w:val="single"/>
          <w:lang w:eastAsia="ko-KR"/>
        </w:rPr>
        <w:t>PROFESSIO</w:t>
      </w:r>
      <w:r w:rsidR="00FC5735" w:rsidRPr="008A107C">
        <w:rPr>
          <w:b/>
          <w:u w:val="single"/>
          <w:lang w:eastAsia="ko-KR"/>
        </w:rPr>
        <w:t>N</w:t>
      </w:r>
      <w:r w:rsidRPr="008A107C">
        <w:rPr>
          <w:b/>
          <w:u w:val="single"/>
          <w:lang w:eastAsia="ko-KR"/>
        </w:rPr>
        <w:t>AL SERVICE</w:t>
      </w:r>
    </w:p>
    <w:p w14:paraId="2C61AAAB" w14:textId="77777777" w:rsidR="00FE3D6A" w:rsidRPr="008A107C" w:rsidRDefault="00FE3D6A" w:rsidP="00EE05A3">
      <w:pPr>
        <w:pStyle w:val="Default"/>
        <w:spacing w:line="257" w:lineRule="auto"/>
        <w:rPr>
          <w:lang w:eastAsia="ko-KR"/>
        </w:rPr>
      </w:pPr>
    </w:p>
    <w:p w14:paraId="1AACBB8D" w14:textId="7F4D045C" w:rsidR="00FD03B2" w:rsidRPr="008A107C" w:rsidRDefault="003D55F8" w:rsidP="00F31A7C">
      <w:pPr>
        <w:pStyle w:val="Default"/>
        <w:spacing w:line="257" w:lineRule="auto"/>
        <w:ind w:left="1418" w:hanging="1418"/>
        <w:rPr>
          <w:lang w:eastAsia="ko-KR"/>
        </w:rPr>
      </w:pPr>
      <w:r>
        <w:rPr>
          <w:lang w:eastAsia="ko-KR"/>
        </w:rPr>
        <w:t>2019-</w:t>
      </w:r>
      <w:r w:rsidR="005026A3">
        <w:rPr>
          <w:lang w:eastAsia="ko-KR"/>
        </w:rPr>
        <w:t>Present</w:t>
      </w:r>
      <w:r>
        <w:rPr>
          <w:lang w:eastAsia="ko-KR"/>
        </w:rPr>
        <w:tab/>
      </w:r>
      <w:r w:rsidR="00FD03B2" w:rsidRPr="003D55F8">
        <w:rPr>
          <w:i/>
          <w:iCs/>
          <w:lang w:eastAsia="ko-KR"/>
        </w:rPr>
        <w:t>Reviewer</w:t>
      </w:r>
      <w:r>
        <w:rPr>
          <w:lang w:eastAsia="ko-KR"/>
        </w:rPr>
        <w:t xml:space="preserve">, </w:t>
      </w:r>
      <w:r w:rsidR="00FD03B2" w:rsidRPr="008A107C">
        <w:rPr>
          <w:lang w:eastAsia="ko-KR"/>
        </w:rPr>
        <w:t>Journal of Criminal Justice, American Journal of Political Science</w:t>
      </w:r>
      <w:r w:rsidR="00F31A7C">
        <w:rPr>
          <w:lang w:eastAsia="ko-KR"/>
        </w:rPr>
        <w:t>, Urban Affairs Review</w:t>
      </w:r>
      <w:r w:rsidR="00C7556F">
        <w:rPr>
          <w:lang w:eastAsia="ko-KR"/>
        </w:rPr>
        <w:t>, Justice Quarterly</w:t>
      </w:r>
      <w:r w:rsidR="00DB1441">
        <w:rPr>
          <w:lang w:eastAsia="ko-KR"/>
        </w:rPr>
        <w:t>, International Review of Public Administration</w:t>
      </w:r>
    </w:p>
    <w:p w14:paraId="6FA3CBF0" w14:textId="77777777" w:rsidR="00FD03B2" w:rsidRPr="008A107C" w:rsidRDefault="00FD03B2" w:rsidP="0094060A">
      <w:pPr>
        <w:pStyle w:val="Default"/>
        <w:spacing w:line="257" w:lineRule="auto"/>
        <w:rPr>
          <w:lang w:eastAsia="ko-KR"/>
        </w:rPr>
      </w:pPr>
    </w:p>
    <w:p w14:paraId="5F5A75AF" w14:textId="19EFACA0" w:rsidR="00FE3D6A" w:rsidRPr="008A107C" w:rsidRDefault="00FE3D6A" w:rsidP="007874E4">
      <w:pPr>
        <w:pStyle w:val="Default"/>
        <w:spacing w:line="257" w:lineRule="auto"/>
        <w:ind w:left="1418" w:hanging="1418"/>
        <w:rPr>
          <w:lang w:eastAsia="ko-KR"/>
        </w:rPr>
      </w:pPr>
      <w:r w:rsidRPr="008A107C">
        <w:rPr>
          <w:lang w:eastAsia="ko-KR"/>
        </w:rPr>
        <w:t>2016-2017</w:t>
      </w:r>
      <w:r w:rsidRPr="008A107C">
        <w:rPr>
          <w:lang w:eastAsia="ko-KR"/>
        </w:rPr>
        <w:tab/>
      </w:r>
      <w:r w:rsidRPr="008A107C">
        <w:rPr>
          <w:i/>
          <w:lang w:eastAsia="ko-KR"/>
        </w:rPr>
        <w:t xml:space="preserve">Co-organizer, </w:t>
      </w:r>
      <w:r w:rsidRPr="008A107C">
        <w:rPr>
          <w:lang w:eastAsia="ko-KR"/>
        </w:rPr>
        <w:t>Thursday Policy Lunch</w:t>
      </w:r>
      <w:r w:rsidR="00FC5735" w:rsidRPr="008A107C">
        <w:rPr>
          <w:lang w:eastAsia="ko-KR"/>
        </w:rPr>
        <w:t>,</w:t>
      </w:r>
      <w:r w:rsidRPr="008A107C">
        <w:rPr>
          <w:lang w:eastAsia="ko-KR"/>
        </w:rPr>
        <w:t xml:space="preserve"> Rockefeller College</w:t>
      </w:r>
      <w:r w:rsidR="00FC5735" w:rsidRPr="008A107C">
        <w:rPr>
          <w:lang w:eastAsia="ko-KR"/>
        </w:rPr>
        <w:t xml:space="preserve"> of Public Affairs and Policy, University at Albany</w:t>
      </w:r>
    </w:p>
    <w:p w14:paraId="1CDD872A" w14:textId="77777777" w:rsidR="00F121C6" w:rsidRPr="008A107C" w:rsidRDefault="00F121C6" w:rsidP="0094060A">
      <w:pPr>
        <w:pStyle w:val="Default"/>
        <w:spacing w:line="257" w:lineRule="auto"/>
        <w:ind w:left="1170" w:firstLine="270"/>
        <w:jc w:val="both"/>
        <w:rPr>
          <w:lang w:eastAsia="ko-KR"/>
        </w:rPr>
      </w:pPr>
    </w:p>
    <w:p w14:paraId="45CB6F9C" w14:textId="77777777" w:rsidR="0094060A" w:rsidRPr="008A107C" w:rsidRDefault="0094060A" w:rsidP="0094060A">
      <w:pPr>
        <w:pStyle w:val="Default"/>
        <w:spacing w:line="257" w:lineRule="auto"/>
        <w:ind w:left="1170" w:firstLine="270"/>
        <w:jc w:val="both"/>
        <w:rPr>
          <w:lang w:eastAsia="ko-KR"/>
        </w:rPr>
      </w:pPr>
    </w:p>
    <w:p w14:paraId="48320FBD" w14:textId="32395301" w:rsidR="00F71361" w:rsidRPr="008A107C" w:rsidRDefault="00F71361" w:rsidP="0094060A">
      <w:pPr>
        <w:pStyle w:val="Heading4"/>
        <w:shd w:val="clear" w:color="auto" w:fill="FFFFFF"/>
        <w:spacing w:before="0"/>
        <w:rPr>
          <w:rFonts w:ascii="Times New Roman" w:eastAsia="Times New Roman" w:hAnsi="Times New Roman" w:cs="Times New Roman"/>
          <w:i w:val="0"/>
          <w:color w:val="333333"/>
          <w:szCs w:val="24"/>
          <w:u w:val="single"/>
        </w:rPr>
      </w:pPr>
      <w:r w:rsidRPr="008A107C">
        <w:rPr>
          <w:rStyle w:val="Strong"/>
          <w:rFonts w:ascii="Times New Roman" w:eastAsia="Times New Roman" w:hAnsi="Times New Roman" w:cs="Times New Roman"/>
          <w:b/>
          <w:bCs/>
          <w:i w:val="0"/>
          <w:color w:val="333333"/>
          <w:szCs w:val="24"/>
          <w:u w:val="single"/>
        </w:rPr>
        <w:t>AFFILIATIONS</w:t>
      </w:r>
    </w:p>
    <w:p w14:paraId="057D47D4" w14:textId="77777777" w:rsidR="008B32CC" w:rsidRPr="008A107C" w:rsidRDefault="008B32CC" w:rsidP="0094060A">
      <w:pPr>
        <w:rPr>
          <w:color w:val="333333"/>
          <w:shd w:val="clear" w:color="auto" w:fill="FFFFFF"/>
        </w:rPr>
      </w:pPr>
    </w:p>
    <w:p w14:paraId="38A67DCF" w14:textId="7ED127EC" w:rsidR="00D80DB9" w:rsidRPr="00D80DB9" w:rsidRDefault="00D80DB9" w:rsidP="00F71361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2021-</w:t>
      </w:r>
      <w:r w:rsidR="003C3220">
        <w:rPr>
          <w:shd w:val="clear" w:color="auto" w:fill="FFFFFF"/>
          <w:lang w:val="en-US"/>
        </w:rPr>
        <w:t>2022</w:t>
      </w:r>
      <w:r>
        <w:rPr>
          <w:shd w:val="clear" w:color="auto" w:fill="FFFFFF"/>
          <w:lang w:val="en-US"/>
        </w:rPr>
        <w:tab/>
        <w:t>Public Management Research Association (PMRA)</w:t>
      </w:r>
    </w:p>
    <w:p w14:paraId="725C7DC2" w14:textId="4C278734" w:rsidR="00C25C1C" w:rsidRPr="00642DBB" w:rsidRDefault="00C25C1C" w:rsidP="00F71361">
      <w:pPr>
        <w:rPr>
          <w:shd w:val="clear" w:color="auto" w:fill="FFFFFF"/>
        </w:rPr>
      </w:pPr>
      <w:r w:rsidRPr="00642DBB">
        <w:rPr>
          <w:shd w:val="clear" w:color="auto" w:fill="FFFFFF"/>
        </w:rPr>
        <w:t>2020-</w:t>
      </w:r>
      <w:r w:rsidR="00D80DB9">
        <w:rPr>
          <w:shd w:val="clear" w:color="auto" w:fill="FFFFFF"/>
          <w:lang w:val="en-US"/>
        </w:rPr>
        <w:t>2021</w:t>
      </w:r>
      <w:r w:rsidRPr="00642DBB">
        <w:rPr>
          <w:shd w:val="clear" w:color="auto" w:fill="FFFFFF"/>
        </w:rPr>
        <w:tab/>
        <w:t>Digital Government Society</w:t>
      </w:r>
    </w:p>
    <w:p w14:paraId="3178FCFA" w14:textId="553D3E2A" w:rsidR="00C25C1C" w:rsidRPr="00DF0129" w:rsidRDefault="00C25C1C" w:rsidP="00F71361">
      <w:pPr>
        <w:rPr>
          <w:shd w:val="clear" w:color="auto" w:fill="FFFFFF"/>
        </w:rPr>
      </w:pPr>
      <w:r w:rsidRPr="008A107C">
        <w:lastRenderedPageBreak/>
        <w:t>2019-</w:t>
      </w:r>
      <w:r w:rsidR="00D80DB9">
        <w:rPr>
          <w:lang w:val="en-US"/>
        </w:rPr>
        <w:t>2020</w:t>
      </w:r>
      <w:r w:rsidRPr="008A107C">
        <w:tab/>
      </w:r>
      <w:r w:rsidRPr="00DF0129">
        <w:t>The American Society of Criminology (ASC)</w:t>
      </w:r>
    </w:p>
    <w:p w14:paraId="54ACCC2B" w14:textId="2A25BEE1" w:rsidR="00C25C1C" w:rsidRPr="00DF0129" w:rsidRDefault="00C25C1C" w:rsidP="00F71361">
      <w:pPr>
        <w:rPr>
          <w:shd w:val="clear" w:color="auto" w:fill="FFFFFF"/>
        </w:rPr>
      </w:pPr>
      <w:r w:rsidRPr="00DF0129">
        <w:rPr>
          <w:shd w:val="clear" w:color="auto" w:fill="FFFFFF"/>
        </w:rPr>
        <w:t>2018-2019</w:t>
      </w:r>
      <w:r w:rsidRPr="00DF0129">
        <w:tab/>
      </w:r>
      <w:r w:rsidRPr="00DF0129">
        <w:rPr>
          <w:shd w:val="clear" w:color="auto" w:fill="FFFFFF"/>
        </w:rPr>
        <w:t>Southern Political Science Association (SPSA)</w:t>
      </w:r>
    </w:p>
    <w:p w14:paraId="4392978F" w14:textId="740F9644" w:rsidR="00F71361" w:rsidRPr="00DF0129" w:rsidRDefault="00927274" w:rsidP="00F71361">
      <w:r w:rsidRPr="00DF0129">
        <w:rPr>
          <w:shd w:val="clear" w:color="auto" w:fill="FFFFFF"/>
        </w:rPr>
        <w:t>2016-2018</w:t>
      </w:r>
      <w:r w:rsidR="00992CFB" w:rsidRPr="00DF0129">
        <w:rPr>
          <w:shd w:val="clear" w:color="auto" w:fill="FFFFFF"/>
        </w:rPr>
        <w:tab/>
      </w:r>
      <w:r w:rsidR="00F71361" w:rsidRPr="00DF0129">
        <w:rPr>
          <w:shd w:val="clear" w:color="auto" w:fill="FFFFFF"/>
        </w:rPr>
        <w:t xml:space="preserve">Association for Public Policy Analysis and Management (APPAM) </w:t>
      </w:r>
    </w:p>
    <w:p w14:paraId="31456852" w14:textId="67BF904E" w:rsidR="00382E41" w:rsidRPr="008A107C" w:rsidRDefault="00382E41" w:rsidP="00EE05A3">
      <w:pPr>
        <w:pStyle w:val="hstyle0"/>
        <w:spacing w:line="257" w:lineRule="auto"/>
        <w:ind w:rightChars="-79" w:right="-190"/>
        <w:rPr>
          <w:rFonts w:ascii="Times New Roman" w:hAnsi="Times New Roman" w:cs="Times New Roman"/>
          <w:sz w:val="24"/>
          <w:szCs w:val="24"/>
        </w:rPr>
      </w:pPr>
    </w:p>
    <w:p w14:paraId="01DE30D3" w14:textId="77777777" w:rsidR="00EC48AE" w:rsidRPr="008A107C" w:rsidRDefault="00EC48AE" w:rsidP="00EE05A3">
      <w:pPr>
        <w:pStyle w:val="hstyle0"/>
        <w:spacing w:line="257" w:lineRule="auto"/>
        <w:ind w:rightChars="-79" w:right="-190"/>
        <w:rPr>
          <w:rFonts w:ascii="Times New Roman" w:hAnsi="Times New Roman" w:cs="Times New Roman"/>
          <w:sz w:val="24"/>
          <w:szCs w:val="24"/>
        </w:rPr>
      </w:pPr>
    </w:p>
    <w:p w14:paraId="4303866B" w14:textId="5BB9B2F3" w:rsidR="00752751" w:rsidRPr="008A107C" w:rsidRDefault="00F121C6" w:rsidP="00EE05A3">
      <w:pPr>
        <w:pStyle w:val="hstyle0"/>
        <w:spacing w:line="257" w:lineRule="auto"/>
        <w:ind w:rightChars="-79" w:right="-190"/>
        <w:rPr>
          <w:rFonts w:ascii="Times New Roman" w:hAnsi="Times New Roman" w:cs="Times New Roman"/>
          <w:sz w:val="24"/>
          <w:szCs w:val="24"/>
        </w:rPr>
      </w:pPr>
      <w:r w:rsidRPr="008A107C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14:paraId="7E12FBD3" w14:textId="77777777" w:rsidR="00F121C6" w:rsidRPr="008A107C" w:rsidRDefault="00F121C6" w:rsidP="00EE05A3">
      <w:pPr>
        <w:widowControl w:val="0"/>
        <w:autoSpaceDE w:val="0"/>
        <w:autoSpaceDN w:val="0"/>
        <w:adjustRightInd w:val="0"/>
      </w:pPr>
    </w:p>
    <w:p w14:paraId="08001A80" w14:textId="1ABE3C69" w:rsidR="00F121C6" w:rsidRPr="008A107C" w:rsidRDefault="00F121C6" w:rsidP="00EE05A3">
      <w:pPr>
        <w:widowControl w:val="0"/>
        <w:autoSpaceDE w:val="0"/>
        <w:autoSpaceDN w:val="0"/>
        <w:adjustRightInd w:val="0"/>
      </w:pPr>
      <w:r w:rsidRPr="008A107C">
        <w:rPr>
          <w:b/>
        </w:rPr>
        <w:t>Software</w:t>
      </w:r>
      <w:r w:rsidRPr="008A107C">
        <w:t>:</w:t>
      </w:r>
      <w:r w:rsidR="00FC5735" w:rsidRPr="008A107C">
        <w:t xml:space="preserve"> </w:t>
      </w:r>
      <w:r w:rsidRPr="008A107C">
        <w:t xml:space="preserve">STATA, </w:t>
      </w:r>
      <w:r w:rsidR="006D563C" w:rsidRPr="008A107C">
        <w:t xml:space="preserve">R, </w:t>
      </w:r>
      <w:r w:rsidRPr="008A107C">
        <w:t>Excel, Access</w:t>
      </w:r>
    </w:p>
    <w:p w14:paraId="07055D58" w14:textId="77777777" w:rsidR="00F121C6" w:rsidRPr="008A107C" w:rsidRDefault="00F121C6" w:rsidP="00EE05A3">
      <w:pPr>
        <w:widowControl w:val="0"/>
        <w:autoSpaceDE w:val="0"/>
        <w:autoSpaceDN w:val="0"/>
        <w:adjustRightInd w:val="0"/>
      </w:pPr>
    </w:p>
    <w:p w14:paraId="2E3458FB" w14:textId="154B9034" w:rsidR="00F121C6" w:rsidRPr="008A107C" w:rsidRDefault="00F121C6" w:rsidP="00EE05A3">
      <w:pPr>
        <w:widowControl w:val="0"/>
        <w:autoSpaceDE w:val="0"/>
        <w:autoSpaceDN w:val="0"/>
        <w:adjustRightInd w:val="0"/>
      </w:pPr>
      <w:r w:rsidRPr="008A107C">
        <w:rPr>
          <w:b/>
        </w:rPr>
        <w:t>Statistical analysis</w:t>
      </w:r>
      <w:r w:rsidRPr="008A107C">
        <w:t>:</w:t>
      </w:r>
      <w:r w:rsidR="00FC5735" w:rsidRPr="008A107C">
        <w:t xml:space="preserve"> m</w:t>
      </w:r>
      <w:r w:rsidRPr="008A107C">
        <w:t>ultivariate analysis</w:t>
      </w:r>
      <w:r w:rsidR="00FC5735" w:rsidRPr="008A107C">
        <w:t>, causal inference methods, s</w:t>
      </w:r>
      <w:r w:rsidR="006D563C" w:rsidRPr="008A107C">
        <w:t xml:space="preserve">patial </w:t>
      </w:r>
      <w:r w:rsidR="00FC5735" w:rsidRPr="008A107C">
        <w:t>a</w:t>
      </w:r>
      <w:r w:rsidR="006D563C" w:rsidRPr="008A107C">
        <w:t>nalysis</w:t>
      </w:r>
      <w:r w:rsidR="00FC5735" w:rsidRPr="008A107C">
        <w:t>, t</w:t>
      </w:r>
      <w:r w:rsidRPr="008A107C">
        <w:t>ime series analysis</w:t>
      </w:r>
      <w:r w:rsidR="0023618B" w:rsidRPr="008A107C">
        <w:t>, qualitative comparative analysis</w:t>
      </w:r>
    </w:p>
    <w:p w14:paraId="282FCF60" w14:textId="3E4C6DE2" w:rsidR="00F121C6" w:rsidRPr="008A107C" w:rsidRDefault="00F121C6" w:rsidP="00EE05A3">
      <w:pPr>
        <w:widowControl w:val="0"/>
        <w:autoSpaceDE w:val="0"/>
        <w:autoSpaceDN w:val="0"/>
        <w:adjustRightInd w:val="0"/>
      </w:pPr>
    </w:p>
    <w:p w14:paraId="192AD9FE" w14:textId="478EFDD7" w:rsidR="00F121C6" w:rsidRPr="008A107C" w:rsidRDefault="00F121C6" w:rsidP="00EE05A3">
      <w:pPr>
        <w:widowControl w:val="0"/>
        <w:autoSpaceDE w:val="0"/>
        <w:autoSpaceDN w:val="0"/>
        <w:adjustRightInd w:val="0"/>
      </w:pPr>
      <w:r w:rsidRPr="008A107C">
        <w:rPr>
          <w:b/>
        </w:rPr>
        <w:t>Language</w:t>
      </w:r>
      <w:r w:rsidRPr="008A107C">
        <w:t>:</w:t>
      </w:r>
      <w:r w:rsidR="00FC5735" w:rsidRPr="008A107C">
        <w:t xml:space="preserve"> </w:t>
      </w:r>
      <w:r w:rsidRPr="008A107C">
        <w:t>Korean (native)</w:t>
      </w:r>
      <w:r w:rsidR="00FC5735" w:rsidRPr="008A107C">
        <w:t xml:space="preserve">, </w:t>
      </w:r>
      <w:r w:rsidRPr="008A107C">
        <w:t>English (fluent)</w:t>
      </w:r>
      <w:r w:rsidR="00FC5735" w:rsidRPr="008A107C">
        <w:t xml:space="preserve">, </w:t>
      </w:r>
      <w:r w:rsidRPr="008A107C">
        <w:t>Japanese (basic speaking)</w:t>
      </w:r>
    </w:p>
    <w:p w14:paraId="57DD7344" w14:textId="77777777" w:rsidR="00F121C6" w:rsidRPr="008A107C" w:rsidRDefault="00F121C6" w:rsidP="00EE05A3">
      <w:pPr>
        <w:pStyle w:val="hstyle0"/>
        <w:spacing w:line="257" w:lineRule="auto"/>
        <w:ind w:rightChars="-79" w:right="-190"/>
        <w:rPr>
          <w:rFonts w:ascii="Times New Roman" w:hAnsi="Times New Roman" w:cs="Times New Roman"/>
          <w:sz w:val="24"/>
          <w:szCs w:val="24"/>
        </w:rPr>
      </w:pPr>
    </w:p>
    <w:p w14:paraId="659BC9AC" w14:textId="77777777" w:rsidR="00F121C6" w:rsidRPr="008A107C" w:rsidRDefault="00F121C6" w:rsidP="00EE05A3">
      <w:pPr>
        <w:pStyle w:val="hstyle0"/>
        <w:spacing w:line="257" w:lineRule="auto"/>
        <w:ind w:rightChars="-79" w:right="-190"/>
        <w:rPr>
          <w:rFonts w:ascii="Times New Roman" w:hAnsi="Times New Roman" w:cs="Times New Roman"/>
          <w:sz w:val="24"/>
          <w:szCs w:val="24"/>
        </w:rPr>
      </w:pPr>
    </w:p>
    <w:p w14:paraId="77271C8F" w14:textId="032F274E" w:rsidR="00752751" w:rsidRPr="008A107C" w:rsidRDefault="00752751" w:rsidP="00EE05A3">
      <w:pPr>
        <w:pStyle w:val="Default"/>
        <w:spacing w:line="257" w:lineRule="auto"/>
        <w:rPr>
          <w:b/>
          <w:u w:val="single"/>
          <w:lang w:eastAsia="ko-KR"/>
        </w:rPr>
      </w:pPr>
      <w:r w:rsidRPr="008A107C">
        <w:rPr>
          <w:b/>
          <w:u w:val="single"/>
          <w:lang w:eastAsia="ko-KR"/>
        </w:rPr>
        <w:t>REFERENCES</w:t>
      </w:r>
    </w:p>
    <w:p w14:paraId="3F3F36D3" w14:textId="77777777" w:rsidR="00752751" w:rsidRPr="008A107C" w:rsidRDefault="00752751" w:rsidP="00EE05A3">
      <w:pPr>
        <w:pStyle w:val="hstyle0"/>
        <w:spacing w:line="257" w:lineRule="auto"/>
        <w:ind w:rightChars="-79" w:right="-190"/>
        <w:rPr>
          <w:rFonts w:ascii="Times New Roman" w:hAnsi="Times New Roman" w:cs="Times New Roman"/>
          <w:sz w:val="24"/>
          <w:szCs w:val="24"/>
        </w:rPr>
      </w:pPr>
    </w:p>
    <w:p w14:paraId="327F86F9" w14:textId="09DC7CE9" w:rsidR="00752751" w:rsidRPr="008A107C" w:rsidRDefault="00724C8C" w:rsidP="00EE05A3">
      <w:pPr>
        <w:pStyle w:val="hstyle0"/>
        <w:spacing w:line="257" w:lineRule="auto"/>
        <w:ind w:rightChars="-79" w:right="-190"/>
        <w:rPr>
          <w:rFonts w:ascii="Times New Roman" w:hAnsi="Times New Roman" w:cs="Times New Roman"/>
          <w:sz w:val="24"/>
          <w:szCs w:val="24"/>
        </w:rPr>
      </w:pPr>
      <w:r w:rsidRPr="008A107C">
        <w:rPr>
          <w:rFonts w:ascii="Times New Roman" w:hAnsi="Times New Roman" w:cs="Times New Roman"/>
          <w:sz w:val="24"/>
          <w:szCs w:val="24"/>
        </w:rPr>
        <w:t>Available upon request</w:t>
      </w:r>
    </w:p>
    <w:p w14:paraId="5108DDDA" w14:textId="77777777" w:rsidR="00C06C22" w:rsidRPr="008A107C" w:rsidRDefault="00C06C22" w:rsidP="00EE05A3">
      <w:pPr>
        <w:pStyle w:val="hstyle0"/>
        <w:spacing w:line="257" w:lineRule="auto"/>
        <w:ind w:rightChars="-79" w:right="-19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06C22" w:rsidRPr="008A107C" w:rsidSect="00752751"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C1EB" w14:textId="77777777" w:rsidR="000B3A9C" w:rsidRDefault="000B3A9C">
      <w:r>
        <w:separator/>
      </w:r>
    </w:p>
    <w:p w14:paraId="3C3F2D9C" w14:textId="77777777" w:rsidR="000B3A9C" w:rsidRDefault="000B3A9C"/>
  </w:endnote>
  <w:endnote w:type="continuationSeparator" w:id="0">
    <w:p w14:paraId="5EA46425" w14:textId="77777777" w:rsidR="000B3A9C" w:rsidRDefault="000B3A9C">
      <w:r>
        <w:continuationSeparator/>
      </w:r>
    </w:p>
    <w:p w14:paraId="63A2D108" w14:textId="77777777" w:rsidR="000B3A9C" w:rsidRDefault="000B3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한양신명조,한컴돋움">
    <w:altName w:val="궁서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9DD3" w14:textId="77777777" w:rsidR="00FD03B2" w:rsidRDefault="00FD03B2" w:rsidP="00440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F9687" w14:textId="77777777" w:rsidR="00FD03B2" w:rsidRDefault="00FD03B2" w:rsidP="007527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1E5A" w14:textId="4435F7F0" w:rsidR="00FD03B2" w:rsidRDefault="00FD03B2" w:rsidP="00440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E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D954E" w14:textId="202966E5" w:rsidR="00FD03B2" w:rsidRDefault="00FD03B2" w:rsidP="00752751">
    <w:pPr>
      <w:pStyle w:val="Footer"/>
      <w:ind w:right="360"/>
      <w:rPr>
        <w:rFonts w:ascii="Times" w:hAnsi="Time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473F" w14:textId="77777777" w:rsidR="000B3A9C" w:rsidRDefault="000B3A9C">
      <w:r>
        <w:separator/>
      </w:r>
    </w:p>
    <w:p w14:paraId="24970924" w14:textId="77777777" w:rsidR="000B3A9C" w:rsidRDefault="000B3A9C"/>
  </w:footnote>
  <w:footnote w:type="continuationSeparator" w:id="0">
    <w:p w14:paraId="150F7049" w14:textId="77777777" w:rsidR="000B3A9C" w:rsidRDefault="000B3A9C">
      <w:r>
        <w:continuationSeparator/>
      </w:r>
    </w:p>
    <w:p w14:paraId="0C53562C" w14:textId="77777777" w:rsidR="000B3A9C" w:rsidRDefault="000B3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9C1C" w14:textId="0EE5114F" w:rsidR="003D5876" w:rsidRPr="003D5876" w:rsidRDefault="003D5876" w:rsidP="003D5876">
    <w:pPr>
      <w:pStyle w:val="Header"/>
      <w:jc w:val="right"/>
      <w:rPr>
        <w:rFonts w:ascii="Times New Roman" w:hAnsi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</w:rPr>
      <w:t xml:space="preserve">Last </w:t>
    </w:r>
    <w:r w:rsidRPr="003D5876">
      <w:rPr>
        <w:rFonts w:ascii="Times New Roman" w:hAnsi="Times New Roman"/>
        <w:i/>
        <w:iCs/>
        <w:sz w:val="22"/>
        <w:szCs w:val="22"/>
      </w:rPr>
      <w:t xml:space="preserve">Updated </w:t>
    </w:r>
    <w:r w:rsidR="00DB1441">
      <w:rPr>
        <w:rFonts w:ascii="Times New Roman" w:hAnsi="Times New Roman"/>
        <w:i/>
        <w:iCs/>
        <w:sz w:val="22"/>
        <w:szCs w:val="22"/>
      </w:rPr>
      <w:t>December</w:t>
    </w:r>
    <w:r w:rsidRPr="003D5876">
      <w:rPr>
        <w:rFonts w:ascii="Times New Roman" w:hAnsi="Times New Roman"/>
        <w:i/>
        <w:iCs/>
        <w:sz w:val="22"/>
        <w:szCs w:val="22"/>
      </w:rPr>
      <w:t xml:space="preserve"> 202</w:t>
    </w:r>
    <w:r w:rsidR="00A43DEB">
      <w:rPr>
        <w:rFonts w:ascii="Times New Roman" w:hAnsi="Times New Roman"/>
        <w:i/>
        <w:iCs/>
        <w:sz w:val="22"/>
        <w:szCs w:val="22"/>
      </w:rPr>
      <w:t>2</w:t>
    </w:r>
  </w:p>
  <w:p w14:paraId="4C5E115E" w14:textId="77777777" w:rsidR="003D5876" w:rsidRDefault="003D5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D2C"/>
    <w:multiLevelType w:val="hybridMultilevel"/>
    <w:tmpl w:val="828C98EC"/>
    <w:lvl w:ilvl="0" w:tplc="04046596">
      <w:start w:val="13"/>
      <w:numFmt w:val="bullet"/>
      <w:lvlText w:val="•"/>
      <w:lvlJc w:val="left"/>
      <w:pPr>
        <w:ind w:left="1120" w:hanging="400"/>
      </w:pPr>
      <w:rPr>
        <w:rFonts w:ascii="Gulim" w:eastAsia="Gulim" w:hAnsi="Gulim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 w15:restartNumberingAfterBreak="0">
    <w:nsid w:val="162A03B8"/>
    <w:multiLevelType w:val="hybridMultilevel"/>
    <w:tmpl w:val="C380BC82"/>
    <w:lvl w:ilvl="0" w:tplc="F3940AF6">
      <w:start w:val="13"/>
      <w:numFmt w:val="bullet"/>
      <w:lvlText w:val="·"/>
      <w:lvlJc w:val="left"/>
      <w:pPr>
        <w:ind w:left="885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2" w15:restartNumberingAfterBreak="0">
    <w:nsid w:val="1A881951"/>
    <w:multiLevelType w:val="hybridMultilevel"/>
    <w:tmpl w:val="3EDA9A18"/>
    <w:lvl w:ilvl="0" w:tplc="3A228D82">
      <w:start w:val="13"/>
      <w:numFmt w:val="bullet"/>
      <w:lvlText w:val="•"/>
      <w:lvlJc w:val="left"/>
      <w:pPr>
        <w:ind w:left="1160" w:hanging="400"/>
      </w:pPr>
      <w:rPr>
        <w:rFonts w:ascii="Gulim" w:eastAsia="Gulim" w:hAnsi="Gulim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332F0"/>
    <w:multiLevelType w:val="hybridMultilevel"/>
    <w:tmpl w:val="CB8C680E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 w15:restartNumberingAfterBreak="0">
    <w:nsid w:val="44326AAB"/>
    <w:multiLevelType w:val="hybridMultilevel"/>
    <w:tmpl w:val="FB0E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34252"/>
    <w:multiLevelType w:val="hybridMultilevel"/>
    <w:tmpl w:val="24F8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6601"/>
    <w:multiLevelType w:val="hybridMultilevel"/>
    <w:tmpl w:val="6F7A0CE0"/>
    <w:lvl w:ilvl="0" w:tplc="0409000B">
      <w:start w:val="1"/>
      <w:numFmt w:val="bullet"/>
      <w:lvlText w:val=""/>
      <w:lvlJc w:val="left"/>
      <w:pPr>
        <w:ind w:left="1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9" w:hanging="400"/>
      </w:pPr>
      <w:rPr>
        <w:rFonts w:ascii="Wingdings" w:hAnsi="Wingdings" w:hint="default"/>
      </w:rPr>
    </w:lvl>
  </w:abstractNum>
  <w:num w:numId="1" w16cid:durableId="1253779670">
    <w:abstractNumId w:val="1"/>
  </w:num>
  <w:num w:numId="2" w16cid:durableId="760220563">
    <w:abstractNumId w:val="2"/>
  </w:num>
  <w:num w:numId="3" w16cid:durableId="1058627582">
    <w:abstractNumId w:val="0"/>
  </w:num>
  <w:num w:numId="4" w16cid:durableId="666398908">
    <w:abstractNumId w:val="3"/>
  </w:num>
  <w:num w:numId="5" w16cid:durableId="1855264545">
    <w:abstractNumId w:val="6"/>
  </w:num>
  <w:num w:numId="6" w16cid:durableId="763917805">
    <w:abstractNumId w:val="4"/>
  </w:num>
  <w:num w:numId="7" w16cid:durableId="1606620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C4"/>
    <w:rsid w:val="00000693"/>
    <w:rsid w:val="00004E08"/>
    <w:rsid w:val="00006DB6"/>
    <w:rsid w:val="0001082E"/>
    <w:rsid w:val="000123CD"/>
    <w:rsid w:val="00035845"/>
    <w:rsid w:val="000378B4"/>
    <w:rsid w:val="00054C4D"/>
    <w:rsid w:val="000556CF"/>
    <w:rsid w:val="0006355D"/>
    <w:rsid w:val="00077032"/>
    <w:rsid w:val="00084C60"/>
    <w:rsid w:val="00087BC9"/>
    <w:rsid w:val="000A3C63"/>
    <w:rsid w:val="000A5600"/>
    <w:rsid w:val="000B2E28"/>
    <w:rsid w:val="000B3A9C"/>
    <w:rsid w:val="000E2BA6"/>
    <w:rsid w:val="000F4B43"/>
    <w:rsid w:val="0010115A"/>
    <w:rsid w:val="00103178"/>
    <w:rsid w:val="00106FBB"/>
    <w:rsid w:val="0011077A"/>
    <w:rsid w:val="00115389"/>
    <w:rsid w:val="0011587A"/>
    <w:rsid w:val="00117027"/>
    <w:rsid w:val="0012452C"/>
    <w:rsid w:val="00130C8A"/>
    <w:rsid w:val="00134E04"/>
    <w:rsid w:val="00146722"/>
    <w:rsid w:val="00150118"/>
    <w:rsid w:val="00156F9A"/>
    <w:rsid w:val="00165230"/>
    <w:rsid w:val="00175CC9"/>
    <w:rsid w:val="00180A9E"/>
    <w:rsid w:val="00192955"/>
    <w:rsid w:val="001A2FFD"/>
    <w:rsid w:val="001A6199"/>
    <w:rsid w:val="001B1085"/>
    <w:rsid w:val="001C6892"/>
    <w:rsid w:val="001E2A94"/>
    <w:rsid w:val="001E2EBD"/>
    <w:rsid w:val="001E67A8"/>
    <w:rsid w:val="00201851"/>
    <w:rsid w:val="00216613"/>
    <w:rsid w:val="002225F0"/>
    <w:rsid w:val="00230FFF"/>
    <w:rsid w:val="00234D73"/>
    <w:rsid w:val="002354E0"/>
    <w:rsid w:val="0023559B"/>
    <w:rsid w:val="0023618B"/>
    <w:rsid w:val="00242BF1"/>
    <w:rsid w:val="00243BF8"/>
    <w:rsid w:val="002477EE"/>
    <w:rsid w:val="002546EF"/>
    <w:rsid w:val="00255CB1"/>
    <w:rsid w:val="0027240B"/>
    <w:rsid w:val="002744C9"/>
    <w:rsid w:val="00275407"/>
    <w:rsid w:val="00277AE3"/>
    <w:rsid w:val="00280140"/>
    <w:rsid w:val="002B6DAD"/>
    <w:rsid w:val="002B720B"/>
    <w:rsid w:val="002B77EE"/>
    <w:rsid w:val="002C1DC1"/>
    <w:rsid w:val="002C2042"/>
    <w:rsid w:val="002C7FB1"/>
    <w:rsid w:val="002D213B"/>
    <w:rsid w:val="00303EF0"/>
    <w:rsid w:val="00307E8C"/>
    <w:rsid w:val="00310029"/>
    <w:rsid w:val="003152CD"/>
    <w:rsid w:val="00326657"/>
    <w:rsid w:val="00330373"/>
    <w:rsid w:val="00332A54"/>
    <w:rsid w:val="00337FF5"/>
    <w:rsid w:val="003406A2"/>
    <w:rsid w:val="003413CA"/>
    <w:rsid w:val="00341AD6"/>
    <w:rsid w:val="00345E5D"/>
    <w:rsid w:val="0034636F"/>
    <w:rsid w:val="00351542"/>
    <w:rsid w:val="003538BA"/>
    <w:rsid w:val="00354A9F"/>
    <w:rsid w:val="00357E80"/>
    <w:rsid w:val="00361425"/>
    <w:rsid w:val="003620B7"/>
    <w:rsid w:val="0036333C"/>
    <w:rsid w:val="0037691A"/>
    <w:rsid w:val="00381839"/>
    <w:rsid w:val="00381F0B"/>
    <w:rsid w:val="00382E41"/>
    <w:rsid w:val="003A0F5B"/>
    <w:rsid w:val="003A20A4"/>
    <w:rsid w:val="003A7715"/>
    <w:rsid w:val="003A7ECF"/>
    <w:rsid w:val="003B1237"/>
    <w:rsid w:val="003B5ACA"/>
    <w:rsid w:val="003C08D7"/>
    <w:rsid w:val="003C3220"/>
    <w:rsid w:val="003D3759"/>
    <w:rsid w:val="003D4707"/>
    <w:rsid w:val="003D4CEB"/>
    <w:rsid w:val="003D55F8"/>
    <w:rsid w:val="003D5876"/>
    <w:rsid w:val="003D69BE"/>
    <w:rsid w:val="003D70D9"/>
    <w:rsid w:val="003E0987"/>
    <w:rsid w:val="003E71CA"/>
    <w:rsid w:val="003E76AC"/>
    <w:rsid w:val="003F3D2B"/>
    <w:rsid w:val="004262E6"/>
    <w:rsid w:val="004330F9"/>
    <w:rsid w:val="004366DC"/>
    <w:rsid w:val="004368D8"/>
    <w:rsid w:val="00440BB9"/>
    <w:rsid w:val="00442100"/>
    <w:rsid w:val="0044415D"/>
    <w:rsid w:val="00444550"/>
    <w:rsid w:val="00446A97"/>
    <w:rsid w:val="00464723"/>
    <w:rsid w:val="00471E26"/>
    <w:rsid w:val="0047224B"/>
    <w:rsid w:val="004733C9"/>
    <w:rsid w:val="00476378"/>
    <w:rsid w:val="00477976"/>
    <w:rsid w:val="00477B07"/>
    <w:rsid w:val="00484A7C"/>
    <w:rsid w:val="00487350"/>
    <w:rsid w:val="004A19CA"/>
    <w:rsid w:val="004A2407"/>
    <w:rsid w:val="004B0E3D"/>
    <w:rsid w:val="004B4866"/>
    <w:rsid w:val="004B49CF"/>
    <w:rsid w:val="004B55EB"/>
    <w:rsid w:val="004C619D"/>
    <w:rsid w:val="004D426B"/>
    <w:rsid w:val="004F51C2"/>
    <w:rsid w:val="005026A3"/>
    <w:rsid w:val="00502C79"/>
    <w:rsid w:val="00517ECF"/>
    <w:rsid w:val="005240D6"/>
    <w:rsid w:val="00527099"/>
    <w:rsid w:val="0052710A"/>
    <w:rsid w:val="005312CE"/>
    <w:rsid w:val="0053370C"/>
    <w:rsid w:val="00536B88"/>
    <w:rsid w:val="0054139A"/>
    <w:rsid w:val="00546157"/>
    <w:rsid w:val="0055570E"/>
    <w:rsid w:val="00557A1F"/>
    <w:rsid w:val="005623E3"/>
    <w:rsid w:val="00563E33"/>
    <w:rsid w:val="005667F0"/>
    <w:rsid w:val="005714B7"/>
    <w:rsid w:val="00571CA3"/>
    <w:rsid w:val="005737E1"/>
    <w:rsid w:val="00573DE0"/>
    <w:rsid w:val="00592CC4"/>
    <w:rsid w:val="005937DA"/>
    <w:rsid w:val="005A459D"/>
    <w:rsid w:val="005A67EB"/>
    <w:rsid w:val="005B3287"/>
    <w:rsid w:val="005C16EF"/>
    <w:rsid w:val="005C5E63"/>
    <w:rsid w:val="005D5A13"/>
    <w:rsid w:val="005E2542"/>
    <w:rsid w:val="005F048B"/>
    <w:rsid w:val="005F4095"/>
    <w:rsid w:val="0060323C"/>
    <w:rsid w:val="0061122F"/>
    <w:rsid w:val="006148F6"/>
    <w:rsid w:val="00622D97"/>
    <w:rsid w:val="00624870"/>
    <w:rsid w:val="00642DBB"/>
    <w:rsid w:val="00643B2B"/>
    <w:rsid w:val="0064578B"/>
    <w:rsid w:val="00653070"/>
    <w:rsid w:val="00660B71"/>
    <w:rsid w:val="00667836"/>
    <w:rsid w:val="0067071C"/>
    <w:rsid w:val="006707A8"/>
    <w:rsid w:val="00670CCB"/>
    <w:rsid w:val="00673ADE"/>
    <w:rsid w:val="00692FDA"/>
    <w:rsid w:val="00693BA4"/>
    <w:rsid w:val="006B3288"/>
    <w:rsid w:val="006B52EE"/>
    <w:rsid w:val="006C196C"/>
    <w:rsid w:val="006C3822"/>
    <w:rsid w:val="006C7448"/>
    <w:rsid w:val="006D0747"/>
    <w:rsid w:val="006D29D8"/>
    <w:rsid w:val="006D563C"/>
    <w:rsid w:val="006E0AD8"/>
    <w:rsid w:val="006F1617"/>
    <w:rsid w:val="007064C6"/>
    <w:rsid w:val="00707AA6"/>
    <w:rsid w:val="00722836"/>
    <w:rsid w:val="00722B9F"/>
    <w:rsid w:val="00724C8C"/>
    <w:rsid w:val="007347DD"/>
    <w:rsid w:val="007371E7"/>
    <w:rsid w:val="00741CCC"/>
    <w:rsid w:val="00742304"/>
    <w:rsid w:val="007445F7"/>
    <w:rsid w:val="00745E03"/>
    <w:rsid w:val="007475FC"/>
    <w:rsid w:val="00752751"/>
    <w:rsid w:val="00755904"/>
    <w:rsid w:val="00766F1A"/>
    <w:rsid w:val="007746DC"/>
    <w:rsid w:val="00782146"/>
    <w:rsid w:val="007874E4"/>
    <w:rsid w:val="00791552"/>
    <w:rsid w:val="00792821"/>
    <w:rsid w:val="007A1AAB"/>
    <w:rsid w:val="007C1AF5"/>
    <w:rsid w:val="007C38FD"/>
    <w:rsid w:val="007C5003"/>
    <w:rsid w:val="007D4702"/>
    <w:rsid w:val="007E0B95"/>
    <w:rsid w:val="007E2428"/>
    <w:rsid w:val="007E41AB"/>
    <w:rsid w:val="007F62C8"/>
    <w:rsid w:val="0081210E"/>
    <w:rsid w:val="00821A54"/>
    <w:rsid w:val="00832586"/>
    <w:rsid w:val="008332ED"/>
    <w:rsid w:val="00840276"/>
    <w:rsid w:val="00843A2C"/>
    <w:rsid w:val="00855807"/>
    <w:rsid w:val="00873CA3"/>
    <w:rsid w:val="00875211"/>
    <w:rsid w:val="00876FD8"/>
    <w:rsid w:val="0087713B"/>
    <w:rsid w:val="00880D53"/>
    <w:rsid w:val="008A107C"/>
    <w:rsid w:val="008A33DA"/>
    <w:rsid w:val="008B1FED"/>
    <w:rsid w:val="008B32CC"/>
    <w:rsid w:val="008C26D1"/>
    <w:rsid w:val="008C5A08"/>
    <w:rsid w:val="008D648C"/>
    <w:rsid w:val="008E0031"/>
    <w:rsid w:val="008E1217"/>
    <w:rsid w:val="008E1CD2"/>
    <w:rsid w:val="008E3B85"/>
    <w:rsid w:val="008F1969"/>
    <w:rsid w:val="0090159B"/>
    <w:rsid w:val="00914687"/>
    <w:rsid w:val="00916F1E"/>
    <w:rsid w:val="00920483"/>
    <w:rsid w:val="0092141E"/>
    <w:rsid w:val="00921592"/>
    <w:rsid w:val="00922D6A"/>
    <w:rsid w:val="009231A6"/>
    <w:rsid w:val="00927274"/>
    <w:rsid w:val="00932561"/>
    <w:rsid w:val="009373BD"/>
    <w:rsid w:val="0094060A"/>
    <w:rsid w:val="00945E10"/>
    <w:rsid w:val="0095430D"/>
    <w:rsid w:val="00960343"/>
    <w:rsid w:val="0096229F"/>
    <w:rsid w:val="0096299F"/>
    <w:rsid w:val="0096655D"/>
    <w:rsid w:val="009748BE"/>
    <w:rsid w:val="00981DB8"/>
    <w:rsid w:val="00982883"/>
    <w:rsid w:val="00992CFB"/>
    <w:rsid w:val="00995B50"/>
    <w:rsid w:val="00997247"/>
    <w:rsid w:val="009A17CB"/>
    <w:rsid w:val="009A4150"/>
    <w:rsid w:val="009B333A"/>
    <w:rsid w:val="009B49DB"/>
    <w:rsid w:val="009B61C6"/>
    <w:rsid w:val="009B659E"/>
    <w:rsid w:val="009B7F4B"/>
    <w:rsid w:val="009C6E36"/>
    <w:rsid w:val="009E28E8"/>
    <w:rsid w:val="009E3EF6"/>
    <w:rsid w:val="009E7A14"/>
    <w:rsid w:val="009F2139"/>
    <w:rsid w:val="009F6267"/>
    <w:rsid w:val="00A003F4"/>
    <w:rsid w:val="00A0264D"/>
    <w:rsid w:val="00A04980"/>
    <w:rsid w:val="00A11EA7"/>
    <w:rsid w:val="00A124A9"/>
    <w:rsid w:val="00A1376F"/>
    <w:rsid w:val="00A13B65"/>
    <w:rsid w:val="00A149D7"/>
    <w:rsid w:val="00A1657B"/>
    <w:rsid w:val="00A16C21"/>
    <w:rsid w:val="00A23518"/>
    <w:rsid w:val="00A37EF7"/>
    <w:rsid w:val="00A428D8"/>
    <w:rsid w:val="00A43DEB"/>
    <w:rsid w:val="00A463B8"/>
    <w:rsid w:val="00A46703"/>
    <w:rsid w:val="00A5286A"/>
    <w:rsid w:val="00A528DF"/>
    <w:rsid w:val="00A55188"/>
    <w:rsid w:val="00A55537"/>
    <w:rsid w:val="00A603A7"/>
    <w:rsid w:val="00A63A13"/>
    <w:rsid w:val="00A6694B"/>
    <w:rsid w:val="00A743C9"/>
    <w:rsid w:val="00A75656"/>
    <w:rsid w:val="00A8632E"/>
    <w:rsid w:val="00AA2033"/>
    <w:rsid w:val="00AC76C6"/>
    <w:rsid w:val="00AD7573"/>
    <w:rsid w:val="00AF7B10"/>
    <w:rsid w:val="00B03D52"/>
    <w:rsid w:val="00B04748"/>
    <w:rsid w:val="00B1000A"/>
    <w:rsid w:val="00B249D0"/>
    <w:rsid w:val="00B26089"/>
    <w:rsid w:val="00B3051A"/>
    <w:rsid w:val="00B3153D"/>
    <w:rsid w:val="00B34473"/>
    <w:rsid w:val="00B450A6"/>
    <w:rsid w:val="00B55A94"/>
    <w:rsid w:val="00B56C5B"/>
    <w:rsid w:val="00B64D7D"/>
    <w:rsid w:val="00B66365"/>
    <w:rsid w:val="00B72761"/>
    <w:rsid w:val="00B871D7"/>
    <w:rsid w:val="00B93A2F"/>
    <w:rsid w:val="00B95294"/>
    <w:rsid w:val="00BA1CE3"/>
    <w:rsid w:val="00BA53C1"/>
    <w:rsid w:val="00BA7444"/>
    <w:rsid w:val="00BB1A0A"/>
    <w:rsid w:val="00BB4DC8"/>
    <w:rsid w:val="00BD5F2F"/>
    <w:rsid w:val="00BD6839"/>
    <w:rsid w:val="00BE17B0"/>
    <w:rsid w:val="00BE4933"/>
    <w:rsid w:val="00BE694F"/>
    <w:rsid w:val="00BF1458"/>
    <w:rsid w:val="00BF21AC"/>
    <w:rsid w:val="00C05655"/>
    <w:rsid w:val="00C06C22"/>
    <w:rsid w:val="00C07331"/>
    <w:rsid w:val="00C106BC"/>
    <w:rsid w:val="00C17931"/>
    <w:rsid w:val="00C25C1C"/>
    <w:rsid w:val="00C301A5"/>
    <w:rsid w:val="00C42C6D"/>
    <w:rsid w:val="00C43F6B"/>
    <w:rsid w:val="00C45314"/>
    <w:rsid w:val="00C47B05"/>
    <w:rsid w:val="00C53242"/>
    <w:rsid w:val="00C671A9"/>
    <w:rsid w:val="00C7556F"/>
    <w:rsid w:val="00C76736"/>
    <w:rsid w:val="00C77112"/>
    <w:rsid w:val="00C87363"/>
    <w:rsid w:val="00CA3666"/>
    <w:rsid w:val="00CB7310"/>
    <w:rsid w:val="00CC3638"/>
    <w:rsid w:val="00CF2285"/>
    <w:rsid w:val="00CF6A0F"/>
    <w:rsid w:val="00D11ADC"/>
    <w:rsid w:val="00D11B55"/>
    <w:rsid w:val="00D1440B"/>
    <w:rsid w:val="00D23EEF"/>
    <w:rsid w:val="00D257D8"/>
    <w:rsid w:val="00D317FD"/>
    <w:rsid w:val="00D37AFB"/>
    <w:rsid w:val="00D42672"/>
    <w:rsid w:val="00D57B62"/>
    <w:rsid w:val="00D6538E"/>
    <w:rsid w:val="00D6752A"/>
    <w:rsid w:val="00D72B4F"/>
    <w:rsid w:val="00D76F59"/>
    <w:rsid w:val="00D80DB9"/>
    <w:rsid w:val="00D82214"/>
    <w:rsid w:val="00D83168"/>
    <w:rsid w:val="00D83265"/>
    <w:rsid w:val="00D91190"/>
    <w:rsid w:val="00D9250D"/>
    <w:rsid w:val="00D972EF"/>
    <w:rsid w:val="00DB1441"/>
    <w:rsid w:val="00DB4217"/>
    <w:rsid w:val="00DB5CDC"/>
    <w:rsid w:val="00DC7B58"/>
    <w:rsid w:val="00DD7DF7"/>
    <w:rsid w:val="00DF0129"/>
    <w:rsid w:val="00DF0C09"/>
    <w:rsid w:val="00DF55D8"/>
    <w:rsid w:val="00E02831"/>
    <w:rsid w:val="00E029FE"/>
    <w:rsid w:val="00E20BB2"/>
    <w:rsid w:val="00E20BC4"/>
    <w:rsid w:val="00E268C5"/>
    <w:rsid w:val="00E366C7"/>
    <w:rsid w:val="00E569EE"/>
    <w:rsid w:val="00E64C88"/>
    <w:rsid w:val="00E944EC"/>
    <w:rsid w:val="00EA02A1"/>
    <w:rsid w:val="00EA37F4"/>
    <w:rsid w:val="00EA684D"/>
    <w:rsid w:val="00EC1EBD"/>
    <w:rsid w:val="00EC3C23"/>
    <w:rsid w:val="00EC48AE"/>
    <w:rsid w:val="00EC701B"/>
    <w:rsid w:val="00EC79B8"/>
    <w:rsid w:val="00ED1035"/>
    <w:rsid w:val="00EE018E"/>
    <w:rsid w:val="00EE05A3"/>
    <w:rsid w:val="00EF099C"/>
    <w:rsid w:val="00EF76ED"/>
    <w:rsid w:val="00F121C6"/>
    <w:rsid w:val="00F202F5"/>
    <w:rsid w:val="00F236C4"/>
    <w:rsid w:val="00F31A7C"/>
    <w:rsid w:val="00F33E3B"/>
    <w:rsid w:val="00F367FB"/>
    <w:rsid w:val="00F422EF"/>
    <w:rsid w:val="00F43DD2"/>
    <w:rsid w:val="00F50828"/>
    <w:rsid w:val="00F5152F"/>
    <w:rsid w:val="00F60035"/>
    <w:rsid w:val="00F61FE9"/>
    <w:rsid w:val="00F64721"/>
    <w:rsid w:val="00F71361"/>
    <w:rsid w:val="00F842C8"/>
    <w:rsid w:val="00FA591A"/>
    <w:rsid w:val="00FC5735"/>
    <w:rsid w:val="00FD03B2"/>
    <w:rsid w:val="00FD0FB1"/>
    <w:rsid w:val="00FE353D"/>
    <w:rsid w:val="00FE3D6A"/>
    <w:rsid w:val="00FE410D"/>
    <w:rsid w:val="00FF0B11"/>
    <w:rsid w:val="00FF24DD"/>
    <w:rsid w:val="00FF5C5B"/>
    <w:rsid w:val="00FF5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F24CF"/>
  <w15:docId w15:val="{2E0D48D1-92F6-1747-BE5F-C058535D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407"/>
    <w:rPr>
      <w:rFonts w:ascii="Times New Roman" w:eastAsia="Times New Roman" w:hAnsi="Times New Roman"/>
      <w:sz w:val="24"/>
      <w:szCs w:val="24"/>
      <w:lang w:val="en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E41"/>
    <w:pPr>
      <w:keepNext/>
      <w:widowControl w:val="0"/>
      <w:jc w:val="center"/>
      <w:outlineLvl w:val="0"/>
    </w:pPr>
    <w:rPr>
      <w:rFonts w:ascii="Courier" w:eastAsiaTheme="minorEastAsia" w:hAnsi="Courier" w:cs="Courier"/>
      <w:b/>
      <w:bCs/>
      <w:u w:val="single"/>
      <w:lang w:val="en-US" w:eastAsia="en-US"/>
    </w:rPr>
  </w:style>
  <w:style w:type="paragraph" w:styleId="Heading2">
    <w:name w:val="heading 2"/>
    <w:basedOn w:val="Normal"/>
    <w:qFormat/>
    <w:rsid w:val="003E2F4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2761"/>
    <w:pPr>
      <w:tabs>
        <w:tab w:val="center" w:pos="4320"/>
        <w:tab w:val="right" w:pos="8640"/>
      </w:tabs>
    </w:pPr>
    <w:rPr>
      <w:rFonts w:ascii="Geneva" w:eastAsiaTheme="minorEastAsia" w:hAnsi="Geneva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72761"/>
    <w:pPr>
      <w:tabs>
        <w:tab w:val="center" w:pos="4320"/>
        <w:tab w:val="right" w:pos="8640"/>
      </w:tabs>
    </w:pPr>
    <w:rPr>
      <w:rFonts w:ascii="Geneva" w:eastAsiaTheme="minorEastAsia" w:hAnsi="Geneva"/>
      <w:szCs w:val="20"/>
      <w:lang w:val="en-US" w:eastAsia="en-US"/>
    </w:rPr>
  </w:style>
  <w:style w:type="paragraph" w:styleId="BodyTextIndent">
    <w:name w:val="Body Text Indent"/>
    <w:basedOn w:val="Normal"/>
    <w:rsid w:val="00B72761"/>
    <w:pPr>
      <w:widowControl w:val="0"/>
      <w:tabs>
        <w:tab w:val="left" w:pos="440"/>
        <w:tab w:val="left" w:pos="720"/>
        <w:tab w:val="left" w:pos="1350"/>
      </w:tabs>
      <w:ind w:left="720"/>
    </w:pPr>
    <w:rPr>
      <w:rFonts w:ascii="Times" w:eastAsiaTheme="minorEastAsia" w:hAnsi="Times"/>
      <w:szCs w:val="20"/>
      <w:lang w:val="en-US" w:eastAsia="en-US"/>
    </w:rPr>
  </w:style>
  <w:style w:type="paragraph" w:styleId="BodyText">
    <w:name w:val="Body Text"/>
    <w:basedOn w:val="Normal"/>
    <w:rsid w:val="00B72761"/>
    <w:pPr>
      <w:widowControl w:val="0"/>
      <w:tabs>
        <w:tab w:val="left" w:pos="432"/>
        <w:tab w:val="left" w:pos="720"/>
        <w:tab w:val="left" w:pos="1160"/>
      </w:tabs>
      <w:spacing w:line="240" w:lineRule="atLeast"/>
      <w:ind w:right="-450"/>
    </w:pPr>
    <w:rPr>
      <w:rFonts w:ascii="Times" w:eastAsiaTheme="minorEastAsia" w:hAnsi="Times"/>
      <w:szCs w:val="20"/>
      <w:lang w:val="en-US" w:eastAsia="en-US"/>
    </w:rPr>
  </w:style>
  <w:style w:type="paragraph" w:styleId="BlockText">
    <w:name w:val="Block Text"/>
    <w:basedOn w:val="Normal"/>
    <w:rsid w:val="00B72761"/>
    <w:pPr>
      <w:widowControl w:val="0"/>
      <w:tabs>
        <w:tab w:val="left" w:pos="540"/>
        <w:tab w:val="left" w:pos="720"/>
        <w:tab w:val="left" w:pos="1160"/>
      </w:tabs>
      <w:spacing w:line="240" w:lineRule="atLeast"/>
      <w:ind w:left="720" w:right="-450" w:hanging="270"/>
    </w:pPr>
    <w:rPr>
      <w:rFonts w:ascii="Times" w:eastAsiaTheme="minorEastAsia" w:hAnsi="Times"/>
      <w:szCs w:val="20"/>
      <w:lang w:val="en-US" w:eastAsia="en-US"/>
    </w:rPr>
  </w:style>
  <w:style w:type="paragraph" w:styleId="DocumentMap">
    <w:name w:val="Document Map"/>
    <w:basedOn w:val="Normal"/>
    <w:semiHidden/>
    <w:rsid w:val="00B7276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72761"/>
    <w:rPr>
      <w:color w:val="0000FF"/>
      <w:u w:val="single"/>
    </w:rPr>
  </w:style>
  <w:style w:type="character" w:styleId="FollowedHyperlink">
    <w:name w:val="FollowedHyperlink"/>
    <w:basedOn w:val="DefaultParagraphFont"/>
    <w:rsid w:val="00B72761"/>
    <w:rPr>
      <w:color w:val="800080"/>
      <w:u w:val="single"/>
    </w:rPr>
  </w:style>
  <w:style w:type="paragraph" w:styleId="BodyText3">
    <w:name w:val="Body Text 3"/>
    <w:basedOn w:val="Normal"/>
    <w:rsid w:val="00B72761"/>
    <w:pPr>
      <w:tabs>
        <w:tab w:val="left" w:pos="480"/>
      </w:tabs>
      <w:autoSpaceDE w:val="0"/>
      <w:autoSpaceDN w:val="0"/>
      <w:adjustRightInd w:val="0"/>
      <w:jc w:val="center"/>
    </w:pPr>
    <w:rPr>
      <w:rFonts w:eastAsiaTheme="minorEastAsia"/>
      <w:sz w:val="28"/>
      <w:lang w:val="en-US" w:eastAsia="en-US"/>
    </w:rPr>
  </w:style>
  <w:style w:type="paragraph" w:styleId="Title">
    <w:name w:val="Title"/>
    <w:basedOn w:val="Normal"/>
    <w:qFormat/>
    <w:rsid w:val="00B72761"/>
    <w:pPr>
      <w:jc w:val="center"/>
    </w:pPr>
    <w:rPr>
      <w:rFonts w:eastAsiaTheme="minorEastAsia"/>
      <w:color w:val="000000"/>
      <w:sz w:val="28"/>
      <w:lang w:val="en-US" w:eastAsia="en-US"/>
    </w:rPr>
  </w:style>
  <w:style w:type="paragraph" w:styleId="BalloonText">
    <w:name w:val="Balloon Text"/>
    <w:basedOn w:val="Normal"/>
    <w:semiHidden/>
    <w:rsid w:val="00B947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903541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NormalWebChar">
    <w:name w:val="Normal (Web) Char"/>
    <w:basedOn w:val="DefaultParagraphFont"/>
    <w:link w:val="NormalWeb"/>
    <w:rsid w:val="003E2F42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3E2F42"/>
    <w:pPr>
      <w:jc w:val="both"/>
    </w:pPr>
    <w:rPr>
      <w:rFonts w:ascii="Garamond" w:eastAsiaTheme="minorEastAsia" w:hAnsi="Garamond"/>
      <w:szCs w:val="20"/>
      <w:lang w:val="en-GB" w:eastAsia="en-US"/>
    </w:rPr>
  </w:style>
  <w:style w:type="paragraph" w:styleId="FootnoteText">
    <w:name w:val="footnote text"/>
    <w:basedOn w:val="Normal"/>
    <w:semiHidden/>
    <w:rsid w:val="003E2F42"/>
    <w:rPr>
      <w:rFonts w:eastAsiaTheme="minorEastAsi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3E2F42"/>
    <w:rPr>
      <w:vertAlign w:val="superscript"/>
    </w:rPr>
  </w:style>
  <w:style w:type="paragraph" w:customStyle="1" w:styleId="Default">
    <w:name w:val="Default"/>
    <w:rsid w:val="00742C4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E4159"/>
  </w:style>
  <w:style w:type="character" w:customStyle="1" w:styleId="apple-converted-space">
    <w:name w:val="apple-converted-space"/>
    <w:basedOn w:val="DefaultParagraphFont"/>
    <w:rsid w:val="00357ED8"/>
  </w:style>
  <w:style w:type="character" w:customStyle="1" w:styleId="il">
    <w:name w:val="il"/>
    <w:basedOn w:val="DefaultParagraphFont"/>
    <w:rsid w:val="00357ED8"/>
  </w:style>
  <w:style w:type="table" w:styleId="TableGrid">
    <w:name w:val="Table Grid"/>
    <w:basedOn w:val="TableNormal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1AF5"/>
    <w:pPr>
      <w:ind w:leftChars="400" w:left="800"/>
    </w:pPr>
    <w:rPr>
      <w:rFonts w:ascii="Geneva" w:eastAsiaTheme="minorEastAsia" w:hAnsi="Geneva"/>
      <w:szCs w:val="20"/>
      <w:lang w:val="en-US" w:eastAsia="en-US"/>
    </w:rPr>
  </w:style>
  <w:style w:type="paragraph" w:customStyle="1" w:styleId="hstyle0">
    <w:name w:val="hstyle0"/>
    <w:basedOn w:val="Normal"/>
    <w:uiPriority w:val="99"/>
    <w:rsid w:val="001C6892"/>
    <w:pPr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/>
    </w:rPr>
  </w:style>
  <w:style w:type="paragraph" w:customStyle="1" w:styleId="smalltext2">
    <w:name w:val="smalltext2"/>
    <w:basedOn w:val="Normal"/>
    <w:rsid w:val="00326657"/>
    <w:pPr>
      <w:spacing w:after="38" w:line="312" w:lineRule="auto"/>
    </w:pPr>
    <w:rPr>
      <w:rFonts w:ascii="Arial" w:eastAsia="Gulim" w:hAnsi="Arial" w:cs="Arial"/>
      <w:color w:val="333333"/>
      <w:sz w:val="14"/>
      <w:szCs w:val="14"/>
      <w:lang w:val="en-US"/>
    </w:rPr>
  </w:style>
  <w:style w:type="character" w:styleId="CommentReference">
    <w:name w:val="annotation reference"/>
    <w:basedOn w:val="DefaultParagraphFont"/>
    <w:rsid w:val="00BD68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839"/>
    <w:rPr>
      <w:rFonts w:ascii="Geneva" w:eastAsiaTheme="minorEastAsia" w:hAnsi="Genev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BD6839"/>
    <w:rPr>
      <w:rFonts w:ascii="Geneva" w:hAnsi="Genev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839"/>
    <w:rPr>
      <w:rFonts w:ascii="Geneva" w:hAnsi="Geneva"/>
      <w:b/>
      <w:bCs/>
      <w:lang w:eastAsia="en-US"/>
    </w:rPr>
  </w:style>
  <w:style w:type="paragraph" w:styleId="Revision">
    <w:name w:val="Revision"/>
    <w:hidden/>
    <w:rsid w:val="00BD6839"/>
    <w:rPr>
      <w:rFonts w:ascii="Geneva" w:hAnsi="Geneva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68C5"/>
    <w:rPr>
      <w:rFonts w:ascii="Geneva" w:hAnsi="Geneva"/>
      <w:sz w:val="24"/>
      <w:lang w:eastAsia="en-US"/>
    </w:rPr>
  </w:style>
  <w:style w:type="character" w:styleId="PageNumber">
    <w:name w:val="page number"/>
    <w:basedOn w:val="DefaultParagraphFont"/>
    <w:rsid w:val="00752751"/>
  </w:style>
  <w:style w:type="character" w:customStyle="1" w:styleId="currenthithighlight">
    <w:name w:val="currenthithighlight"/>
    <w:basedOn w:val="DefaultParagraphFont"/>
    <w:rsid w:val="00A743C9"/>
  </w:style>
  <w:style w:type="character" w:customStyle="1" w:styleId="highlight">
    <w:name w:val="highlight"/>
    <w:basedOn w:val="DefaultParagraphFont"/>
    <w:rsid w:val="00A743C9"/>
  </w:style>
  <w:style w:type="character" w:styleId="Emphasis">
    <w:name w:val="Emphasis"/>
    <w:basedOn w:val="DefaultParagraphFont"/>
    <w:uiPriority w:val="20"/>
    <w:qFormat/>
    <w:rsid w:val="00EF099C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C47B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C47B0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24A9"/>
    <w:rPr>
      <w:rFonts w:ascii="Courier" w:hAnsi="Courier" w:cs="Courier"/>
      <w:b/>
      <w:bCs/>
      <w:sz w:val="24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44E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9F2139"/>
    <w:pPr>
      <w:ind w:left="-3" w:hanging="357"/>
    </w:pPr>
    <w:rPr>
      <w:rFonts w:eastAsiaTheme="minorEastAsia" w:cs="Times New Roman (Body CS)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2139"/>
    <w:rPr>
      <w:rFonts w:ascii="Times New Roman" w:hAnsi="Times New Roman" w:cs="Times New Roman (Body CS)"/>
      <w:lang w:eastAsia="en-US"/>
    </w:rPr>
  </w:style>
  <w:style w:type="paragraph" w:customStyle="1" w:styleId="font8">
    <w:name w:val="font_8"/>
    <w:basedOn w:val="Normal"/>
    <w:rsid w:val="00832586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832586"/>
  </w:style>
  <w:style w:type="character" w:customStyle="1" w:styleId="Heading3Char">
    <w:name w:val="Heading 3 Char"/>
    <w:basedOn w:val="DefaultParagraphFont"/>
    <w:link w:val="Heading3"/>
    <w:uiPriority w:val="9"/>
    <w:rsid w:val="00945E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90">
      <w:bodyDiv w:val="1"/>
      <w:marLeft w:val="6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0" w:color="CCCCCC"/>
                <w:bottom w:val="none" w:sz="0" w:space="0" w:color="auto"/>
                <w:right w:val="dotted" w:sz="4" w:space="0" w:color="CCCCCC"/>
              </w:divBdr>
            </w:div>
          </w:divsChild>
        </w:div>
      </w:divsChild>
    </w:div>
    <w:div w:id="943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008">
      <w:bodyDiv w:val="1"/>
      <w:marLeft w:val="6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0" w:color="CCCCCC"/>
                <w:bottom w:val="none" w:sz="0" w:space="0" w:color="auto"/>
                <w:right w:val="dotted" w:sz="4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gove.127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affairs.org/do/10.1377/hblog20201029.94898/fu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3EE0-264A-F049-ABF3-BDFCB7AF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Vita</vt:lpstr>
      <vt:lpstr>Vita</vt:lpstr>
    </vt:vector>
  </TitlesOfParts>
  <Company>University of Michigan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axe</dc:creator>
  <cp:lastModifiedBy>Sunyoung Pyo</cp:lastModifiedBy>
  <cp:revision>22</cp:revision>
  <cp:lastPrinted>2018-11-28T23:26:00Z</cp:lastPrinted>
  <dcterms:created xsi:type="dcterms:W3CDTF">2023-01-18T06:50:00Z</dcterms:created>
  <dcterms:modified xsi:type="dcterms:W3CDTF">2023-01-18T07:02:00Z</dcterms:modified>
</cp:coreProperties>
</file>